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3644C6" w:rsidRDefault="003644C6" w:rsidP="00A34980">
      <w:pPr>
        <w:spacing w:after="0" w:line="480" w:lineRule="auto"/>
        <w:jc w:val="center"/>
        <w:rPr>
          <w:rFonts w:ascii="Times New Roman" w:hAnsi="Times New Roman" w:cs="Times New Roman"/>
          <w:sz w:val="24"/>
          <w:szCs w:val="24"/>
        </w:rPr>
      </w:pPr>
    </w:p>
    <w:p w:rsidR="00A34980" w:rsidRDefault="00A34980" w:rsidP="00A349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Internal Consultant</w:t>
      </w:r>
    </w:p>
    <w:p w:rsidR="00372532" w:rsidRDefault="00A34980" w:rsidP="00A349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34980" w:rsidRDefault="00A34980" w:rsidP="00A349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34980" w:rsidRPr="00D6277E" w:rsidRDefault="00A34980" w:rsidP="00D6277E">
      <w:pPr>
        <w:spacing w:after="0" w:line="480" w:lineRule="auto"/>
        <w:rPr>
          <w:rFonts w:ascii="Times New Roman" w:hAnsi="Times New Roman" w:cs="Times New Roman"/>
          <w:sz w:val="24"/>
          <w:szCs w:val="24"/>
        </w:rPr>
      </w:pPr>
    </w:p>
    <w:p w:rsidR="00A370B0" w:rsidRDefault="00A370B0">
      <w:pPr>
        <w:rPr>
          <w:rFonts w:ascii="Times New Roman" w:hAnsi="Times New Roman" w:cs="Times New Roman"/>
          <w:sz w:val="24"/>
          <w:szCs w:val="24"/>
        </w:rPr>
      </w:pPr>
      <w:r>
        <w:rPr>
          <w:rFonts w:ascii="Times New Roman" w:hAnsi="Times New Roman" w:cs="Times New Roman"/>
          <w:sz w:val="24"/>
          <w:szCs w:val="24"/>
        </w:rPr>
        <w:br w:type="page"/>
      </w:r>
    </w:p>
    <w:p w:rsidR="00A370B0" w:rsidRDefault="00A370B0" w:rsidP="00A370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Internal Consultant</w:t>
      </w:r>
    </w:p>
    <w:p w:rsidR="00F83129" w:rsidRDefault="00F83129" w:rsidP="00C21310">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Part 1</w:t>
      </w:r>
    </w:p>
    <w:p w:rsidR="00C21310" w:rsidRDefault="006203AC" w:rsidP="00F83129">
      <w:pPr>
        <w:spacing w:after="0" w:line="480" w:lineRule="auto"/>
        <w:rPr>
          <w:rFonts w:ascii="Times New Roman" w:hAnsi="Times New Roman" w:cs="Times New Roman"/>
          <w:b/>
          <w:sz w:val="24"/>
          <w:szCs w:val="24"/>
        </w:rPr>
      </w:pPr>
      <w:r>
        <w:rPr>
          <w:rFonts w:ascii="Times New Roman" w:hAnsi="Times New Roman" w:cs="Times New Roman"/>
          <w:b/>
          <w:sz w:val="24"/>
          <w:szCs w:val="24"/>
        </w:rPr>
        <w:t>Myths and Misconceptions</w:t>
      </w:r>
    </w:p>
    <w:p w:rsidR="00176702" w:rsidRPr="003C5522" w:rsidRDefault="00176702" w:rsidP="003C5522">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M</w:t>
      </w:r>
      <w:r w:rsidRPr="00D6277E">
        <w:rPr>
          <w:rFonts w:ascii="Times New Roman" w:hAnsi="Times New Roman" w:cs="Times New Roman"/>
          <w:sz w:val="24"/>
          <w:szCs w:val="24"/>
        </w:rPr>
        <w:t>onitoring</w:t>
      </w:r>
      <w:r>
        <w:rPr>
          <w:rFonts w:ascii="Times New Roman" w:hAnsi="Times New Roman" w:cs="Times New Roman"/>
          <w:sz w:val="24"/>
          <w:szCs w:val="24"/>
        </w:rPr>
        <w:t xml:space="preserve"> staff</w:t>
      </w:r>
      <w:r w:rsidRPr="00D6277E">
        <w:rPr>
          <w:rFonts w:ascii="Times New Roman" w:hAnsi="Times New Roman" w:cs="Times New Roman"/>
          <w:sz w:val="24"/>
          <w:szCs w:val="24"/>
        </w:rPr>
        <w:t xml:space="preserve"> performance </w:t>
      </w:r>
      <w:r>
        <w:rPr>
          <w:rFonts w:ascii="Times New Roman" w:hAnsi="Times New Roman" w:cs="Times New Roman"/>
          <w:sz w:val="24"/>
          <w:szCs w:val="24"/>
        </w:rPr>
        <w:t xml:space="preserve">is an ever ending challenge in restaurant industries. </w:t>
      </w:r>
      <w:r w:rsidRPr="00D6277E">
        <w:rPr>
          <w:rFonts w:ascii="Times New Roman" w:hAnsi="Times New Roman" w:cs="Times New Roman"/>
          <w:sz w:val="24"/>
          <w:szCs w:val="24"/>
        </w:rPr>
        <w:t xml:space="preserve"> Hiring trained staff </w:t>
      </w:r>
      <w:r>
        <w:rPr>
          <w:rFonts w:ascii="Times New Roman" w:hAnsi="Times New Roman" w:cs="Times New Roman"/>
          <w:sz w:val="24"/>
          <w:szCs w:val="24"/>
        </w:rPr>
        <w:t xml:space="preserve">may not be </w:t>
      </w:r>
      <w:r>
        <w:rPr>
          <w:rFonts w:ascii="Times New Roman" w:hAnsi="Times New Roman" w:cs="Times New Roman"/>
          <w:sz w:val="24"/>
          <w:szCs w:val="24"/>
        </w:rPr>
        <w:t xml:space="preserve">the only </w:t>
      </w:r>
      <w:r>
        <w:rPr>
          <w:rFonts w:ascii="Times New Roman" w:hAnsi="Times New Roman" w:cs="Times New Roman"/>
          <w:sz w:val="24"/>
          <w:szCs w:val="24"/>
        </w:rPr>
        <w:t>determinant of productivity</w:t>
      </w:r>
      <w:r>
        <w:rPr>
          <w:rFonts w:ascii="Times New Roman" w:hAnsi="Times New Roman" w:cs="Times New Roman"/>
          <w:sz w:val="24"/>
          <w:szCs w:val="24"/>
        </w:rPr>
        <w:t xml:space="preserve"> but may also include leadership, resources goal-setting and attitude</w:t>
      </w:r>
      <w:r w:rsidR="00C31B69">
        <w:rPr>
          <w:rFonts w:ascii="Times New Roman" w:hAnsi="Times New Roman" w:cs="Times New Roman"/>
          <w:sz w:val="24"/>
          <w:szCs w:val="24"/>
        </w:rPr>
        <w:t xml:space="preserve"> (</w:t>
      </w:r>
      <w:proofErr w:type="spellStart"/>
      <w:r w:rsidR="00C31B69" w:rsidRPr="00394583">
        <w:rPr>
          <w:rFonts w:ascii="Times New Roman" w:hAnsi="Times New Roman" w:cs="Times New Roman"/>
          <w:color w:val="222222"/>
          <w:sz w:val="24"/>
          <w:szCs w:val="24"/>
          <w:shd w:val="clear" w:color="auto" w:fill="FFFFFF"/>
        </w:rPr>
        <w:t>Eshun</w:t>
      </w:r>
      <w:proofErr w:type="spellEnd"/>
      <w:r w:rsidR="00C31B69" w:rsidRPr="00394583">
        <w:rPr>
          <w:rFonts w:ascii="Times New Roman" w:hAnsi="Times New Roman" w:cs="Times New Roman"/>
          <w:color w:val="222222"/>
          <w:sz w:val="24"/>
          <w:szCs w:val="24"/>
          <w:shd w:val="clear" w:color="auto" w:fill="FFFFFF"/>
        </w:rPr>
        <w:t>,</w:t>
      </w:r>
      <w:r w:rsidR="00C31B69">
        <w:rPr>
          <w:rFonts w:ascii="Times New Roman" w:hAnsi="Times New Roman" w:cs="Times New Roman"/>
          <w:color w:val="222222"/>
          <w:sz w:val="24"/>
          <w:szCs w:val="24"/>
          <w:shd w:val="clear" w:color="auto" w:fill="FFFFFF"/>
        </w:rPr>
        <w:t xml:space="preserve"> 2011</w:t>
      </w:r>
      <w:r w:rsidR="00C31B69">
        <w:rPr>
          <w:rFonts w:ascii="Times New Roman" w:hAnsi="Times New Roman" w:cs="Times New Roman"/>
          <w:sz w:val="24"/>
          <w:szCs w:val="24"/>
        </w:rPr>
        <w:t>)</w:t>
      </w:r>
      <w:r>
        <w:rPr>
          <w:rFonts w:ascii="Times New Roman" w:hAnsi="Times New Roman" w:cs="Times New Roman"/>
          <w:sz w:val="24"/>
          <w:szCs w:val="24"/>
        </w:rPr>
        <w:t xml:space="preserve">.  Consequently, performance appraisals are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accessing such factors of productivity. </w:t>
      </w:r>
      <w:r w:rsidR="00F907AE">
        <w:rPr>
          <w:rFonts w:ascii="Times New Roman" w:hAnsi="Times New Roman" w:cs="Times New Roman"/>
          <w:sz w:val="24"/>
          <w:szCs w:val="24"/>
        </w:rPr>
        <w:t>Since s</w:t>
      </w:r>
      <w:r>
        <w:rPr>
          <w:rFonts w:ascii="Times New Roman" w:hAnsi="Times New Roman" w:cs="Times New Roman"/>
          <w:sz w:val="24"/>
          <w:szCs w:val="24"/>
        </w:rPr>
        <w:t>taff</w:t>
      </w:r>
      <w:r w:rsidRPr="00D6277E">
        <w:rPr>
          <w:rFonts w:ascii="Times New Roman" w:hAnsi="Times New Roman" w:cs="Times New Roman"/>
          <w:sz w:val="24"/>
          <w:szCs w:val="24"/>
        </w:rPr>
        <w:t xml:space="preserve"> performance </w:t>
      </w:r>
      <w:r w:rsidR="00F907AE">
        <w:rPr>
          <w:rFonts w:ascii="Times New Roman" w:hAnsi="Times New Roman" w:cs="Times New Roman"/>
          <w:sz w:val="24"/>
          <w:szCs w:val="24"/>
        </w:rPr>
        <w:t>can impact a business in a</w:t>
      </w:r>
      <w:r w:rsidRPr="00D6277E">
        <w:rPr>
          <w:rFonts w:ascii="Times New Roman" w:hAnsi="Times New Roman" w:cs="Times New Roman"/>
          <w:sz w:val="24"/>
          <w:szCs w:val="24"/>
        </w:rPr>
        <w:t xml:space="preserve"> positive </w:t>
      </w:r>
      <w:r w:rsidR="00F907AE">
        <w:rPr>
          <w:rFonts w:ascii="Times New Roman" w:hAnsi="Times New Roman" w:cs="Times New Roman"/>
          <w:sz w:val="24"/>
          <w:szCs w:val="24"/>
        </w:rPr>
        <w:t>or a negative way, an attentive tracking</w:t>
      </w:r>
      <w:r>
        <w:rPr>
          <w:rFonts w:ascii="Times New Roman" w:hAnsi="Times New Roman" w:cs="Times New Roman"/>
          <w:sz w:val="24"/>
          <w:szCs w:val="24"/>
        </w:rPr>
        <w:t xml:space="preserve"> </w:t>
      </w:r>
      <w:r w:rsidRPr="00D6277E">
        <w:rPr>
          <w:rFonts w:ascii="Times New Roman" w:hAnsi="Times New Roman" w:cs="Times New Roman"/>
          <w:sz w:val="24"/>
          <w:szCs w:val="24"/>
        </w:rPr>
        <w:t>performance</w:t>
      </w:r>
      <w:r>
        <w:rPr>
          <w:rFonts w:ascii="Times New Roman" w:hAnsi="Times New Roman" w:cs="Times New Roman"/>
          <w:sz w:val="24"/>
          <w:szCs w:val="24"/>
        </w:rPr>
        <w:t xml:space="preserve"> of the </w:t>
      </w:r>
      <w:r w:rsidRPr="00D6277E">
        <w:rPr>
          <w:rFonts w:ascii="Times New Roman" w:hAnsi="Times New Roman" w:cs="Times New Roman"/>
          <w:sz w:val="24"/>
          <w:szCs w:val="24"/>
        </w:rPr>
        <w:t xml:space="preserve">staff is a critical </w:t>
      </w:r>
      <w:r w:rsidR="00F907AE">
        <w:rPr>
          <w:rFonts w:ascii="Times New Roman" w:hAnsi="Times New Roman" w:cs="Times New Roman"/>
          <w:sz w:val="24"/>
          <w:szCs w:val="24"/>
        </w:rPr>
        <w:t xml:space="preserve">forms a critical aspect of restaurant </w:t>
      </w:r>
      <w:r w:rsidRPr="00D6277E">
        <w:rPr>
          <w:rFonts w:ascii="Times New Roman" w:hAnsi="Times New Roman" w:cs="Times New Roman"/>
          <w:sz w:val="24"/>
          <w:szCs w:val="24"/>
        </w:rPr>
        <w:t>industry</w:t>
      </w:r>
      <w:r w:rsidR="00394583">
        <w:rPr>
          <w:rFonts w:ascii="Times New Roman" w:hAnsi="Times New Roman" w:cs="Times New Roman"/>
          <w:sz w:val="24"/>
          <w:szCs w:val="24"/>
        </w:rPr>
        <w:t xml:space="preserve"> (</w:t>
      </w:r>
      <w:proofErr w:type="spellStart"/>
      <w:r w:rsidR="00394583">
        <w:rPr>
          <w:rFonts w:ascii="Times New Roman" w:hAnsi="Times New Roman" w:cs="Times New Roman"/>
          <w:color w:val="222222"/>
          <w:sz w:val="24"/>
          <w:szCs w:val="24"/>
          <w:shd w:val="clear" w:color="auto" w:fill="FFFFFF"/>
        </w:rPr>
        <w:t>Yeh</w:t>
      </w:r>
      <w:proofErr w:type="spellEnd"/>
      <w:r w:rsidR="00394583" w:rsidRPr="00394583">
        <w:rPr>
          <w:rFonts w:ascii="Times New Roman" w:hAnsi="Times New Roman" w:cs="Times New Roman"/>
          <w:color w:val="222222"/>
          <w:sz w:val="24"/>
          <w:szCs w:val="24"/>
          <w:shd w:val="clear" w:color="auto" w:fill="FFFFFF"/>
        </w:rPr>
        <w:t xml:space="preserve"> &amp; </w:t>
      </w:r>
      <w:proofErr w:type="spellStart"/>
      <w:r w:rsidR="00394583" w:rsidRPr="00394583">
        <w:rPr>
          <w:rFonts w:ascii="Times New Roman" w:hAnsi="Times New Roman" w:cs="Times New Roman"/>
          <w:color w:val="222222"/>
          <w:sz w:val="24"/>
          <w:szCs w:val="24"/>
          <w:shd w:val="clear" w:color="auto" w:fill="FFFFFF"/>
        </w:rPr>
        <w:t>Huan</w:t>
      </w:r>
      <w:proofErr w:type="spellEnd"/>
      <w:r w:rsidR="00394583" w:rsidRPr="00394583">
        <w:rPr>
          <w:rFonts w:ascii="Times New Roman" w:hAnsi="Times New Roman" w:cs="Times New Roman"/>
          <w:color w:val="222222"/>
          <w:sz w:val="24"/>
          <w:szCs w:val="24"/>
          <w:shd w:val="clear" w:color="auto" w:fill="FFFFFF"/>
        </w:rPr>
        <w:t>,</w:t>
      </w:r>
      <w:r w:rsidR="00394583">
        <w:rPr>
          <w:rFonts w:ascii="Times New Roman" w:hAnsi="Times New Roman" w:cs="Times New Roman"/>
          <w:color w:val="222222"/>
          <w:sz w:val="24"/>
          <w:szCs w:val="24"/>
          <w:shd w:val="clear" w:color="auto" w:fill="FFFFFF"/>
        </w:rPr>
        <w:t xml:space="preserve"> 2017</w:t>
      </w:r>
      <w:r w:rsidR="00394583">
        <w:rPr>
          <w:rFonts w:ascii="Times New Roman" w:hAnsi="Times New Roman" w:cs="Times New Roman"/>
          <w:sz w:val="24"/>
          <w:szCs w:val="24"/>
        </w:rPr>
        <w:t>)</w:t>
      </w:r>
      <w:r w:rsidRPr="00D6277E">
        <w:rPr>
          <w:rFonts w:ascii="Times New Roman" w:hAnsi="Times New Roman" w:cs="Times New Roman"/>
          <w:sz w:val="24"/>
          <w:szCs w:val="24"/>
        </w:rPr>
        <w:t xml:space="preserve">. </w:t>
      </w:r>
      <w:r>
        <w:rPr>
          <w:rFonts w:ascii="Times New Roman" w:hAnsi="Times New Roman" w:cs="Times New Roman"/>
          <w:sz w:val="24"/>
          <w:szCs w:val="24"/>
        </w:rPr>
        <w:t xml:space="preserve">As the senior manager, </w:t>
      </w:r>
      <w:r w:rsidR="00F907AE">
        <w:rPr>
          <w:rFonts w:ascii="Times New Roman" w:hAnsi="Times New Roman" w:cs="Times New Roman"/>
          <w:sz w:val="24"/>
          <w:szCs w:val="24"/>
        </w:rPr>
        <w:t>tracking employee performance through appraisal will help</w:t>
      </w:r>
      <w:r w:rsidRPr="00D6277E">
        <w:rPr>
          <w:rFonts w:ascii="Times New Roman" w:hAnsi="Times New Roman" w:cs="Times New Roman"/>
          <w:sz w:val="24"/>
          <w:szCs w:val="24"/>
        </w:rPr>
        <w:t xml:space="preserve"> identify any loopholes that might be in the system. </w:t>
      </w:r>
      <w:r w:rsidR="00F907AE">
        <w:rPr>
          <w:rFonts w:ascii="Times New Roman" w:hAnsi="Times New Roman" w:cs="Times New Roman"/>
          <w:sz w:val="24"/>
          <w:szCs w:val="24"/>
        </w:rPr>
        <w:t>It will also help</w:t>
      </w:r>
      <w:r w:rsidRPr="00D6277E">
        <w:rPr>
          <w:rFonts w:ascii="Times New Roman" w:hAnsi="Times New Roman" w:cs="Times New Roman"/>
          <w:sz w:val="24"/>
          <w:szCs w:val="24"/>
        </w:rPr>
        <w:t xml:space="preserve"> identify any team that might have potential </w:t>
      </w:r>
      <w:r w:rsidR="00F907AE">
        <w:rPr>
          <w:rFonts w:ascii="Times New Roman" w:hAnsi="Times New Roman" w:cs="Times New Roman"/>
          <w:sz w:val="24"/>
          <w:szCs w:val="24"/>
        </w:rPr>
        <w:t xml:space="preserve">shortage in </w:t>
      </w:r>
      <w:r w:rsidRPr="00D6277E">
        <w:rPr>
          <w:rFonts w:ascii="Times New Roman" w:hAnsi="Times New Roman" w:cs="Times New Roman"/>
          <w:sz w:val="24"/>
          <w:szCs w:val="24"/>
        </w:rPr>
        <w:t>management skills in case a managerial opportunity comes</w:t>
      </w:r>
      <w:r>
        <w:rPr>
          <w:rFonts w:ascii="Times New Roman" w:hAnsi="Times New Roman" w:cs="Times New Roman"/>
          <w:sz w:val="24"/>
          <w:szCs w:val="24"/>
        </w:rPr>
        <w:t xml:space="preserve"> up. </w:t>
      </w:r>
      <w:r w:rsidR="003C5522">
        <w:rPr>
          <w:rFonts w:ascii="Times New Roman" w:hAnsi="Times New Roman" w:cs="Times New Roman"/>
          <w:sz w:val="24"/>
          <w:szCs w:val="24"/>
        </w:rPr>
        <w:t xml:space="preserve">The purpose of this paper is to highlight internal challenges faced by my organization and proposes innovative solutions to such problems. </w:t>
      </w:r>
    </w:p>
    <w:p w:rsidR="00A8167D" w:rsidRPr="00D50234" w:rsidRDefault="006203AC" w:rsidP="00D5023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are quite some wrong beliefs that staff and stakeh</w:t>
      </w:r>
      <w:r w:rsidR="00AB5DB2">
        <w:rPr>
          <w:rFonts w:ascii="Times New Roman" w:hAnsi="Times New Roman" w:cs="Times New Roman"/>
          <w:sz w:val="24"/>
          <w:szCs w:val="24"/>
        </w:rPr>
        <w:t xml:space="preserve">olders </w:t>
      </w:r>
      <w:r w:rsidR="001B7522">
        <w:rPr>
          <w:rFonts w:ascii="Times New Roman" w:hAnsi="Times New Roman" w:cs="Times New Roman"/>
          <w:sz w:val="24"/>
          <w:szCs w:val="24"/>
        </w:rPr>
        <w:t>holds about</w:t>
      </w:r>
      <w:r w:rsidR="00AB5DB2">
        <w:rPr>
          <w:rFonts w:ascii="Times New Roman" w:hAnsi="Times New Roman" w:cs="Times New Roman"/>
          <w:sz w:val="24"/>
          <w:szCs w:val="24"/>
        </w:rPr>
        <w:t xml:space="preserve"> monitoring of staff </w:t>
      </w:r>
      <w:r>
        <w:rPr>
          <w:rFonts w:ascii="Times New Roman" w:hAnsi="Times New Roman" w:cs="Times New Roman"/>
          <w:sz w:val="24"/>
          <w:szCs w:val="24"/>
        </w:rPr>
        <w:t xml:space="preserve">performance. </w:t>
      </w:r>
      <w:r w:rsidR="007146E6">
        <w:rPr>
          <w:rFonts w:ascii="Times New Roman" w:hAnsi="Times New Roman" w:cs="Times New Roman"/>
          <w:sz w:val="24"/>
          <w:szCs w:val="24"/>
        </w:rPr>
        <w:t>First, o</w:t>
      </w:r>
      <w:r>
        <w:rPr>
          <w:rFonts w:ascii="Times New Roman" w:hAnsi="Times New Roman" w:cs="Times New Roman"/>
          <w:sz w:val="24"/>
          <w:szCs w:val="24"/>
        </w:rPr>
        <w:t xml:space="preserve">ne </w:t>
      </w:r>
      <w:r w:rsidR="001B7522">
        <w:rPr>
          <w:rFonts w:ascii="Times New Roman" w:hAnsi="Times New Roman" w:cs="Times New Roman"/>
          <w:sz w:val="24"/>
          <w:szCs w:val="24"/>
        </w:rPr>
        <w:t xml:space="preserve">false perception that most workers believe </w:t>
      </w:r>
      <w:r>
        <w:rPr>
          <w:rFonts w:ascii="Times New Roman" w:hAnsi="Times New Roman" w:cs="Times New Roman"/>
          <w:sz w:val="24"/>
          <w:szCs w:val="24"/>
        </w:rPr>
        <w:t>is that performance appraisal determines their raise</w:t>
      </w:r>
      <w:r w:rsidR="008B2D04">
        <w:rPr>
          <w:rFonts w:ascii="Times New Roman" w:hAnsi="Times New Roman" w:cs="Times New Roman"/>
          <w:sz w:val="24"/>
          <w:szCs w:val="24"/>
        </w:rPr>
        <w:t xml:space="preserve">. </w:t>
      </w:r>
      <w:r w:rsidR="001B7522">
        <w:rPr>
          <w:rFonts w:ascii="Times New Roman" w:hAnsi="Times New Roman" w:cs="Times New Roman"/>
          <w:sz w:val="24"/>
          <w:szCs w:val="24"/>
        </w:rPr>
        <w:t xml:space="preserve">Employees </w:t>
      </w:r>
      <w:r w:rsidR="008B2D04">
        <w:rPr>
          <w:rFonts w:ascii="Times New Roman" w:hAnsi="Times New Roman" w:cs="Times New Roman"/>
          <w:sz w:val="24"/>
          <w:szCs w:val="24"/>
        </w:rPr>
        <w:t>anti</w:t>
      </w:r>
      <w:r w:rsidR="00135338" w:rsidRPr="00D6277E">
        <w:rPr>
          <w:rFonts w:ascii="Times New Roman" w:hAnsi="Times New Roman" w:cs="Times New Roman"/>
          <w:sz w:val="24"/>
          <w:szCs w:val="24"/>
        </w:rPr>
        <w:t xml:space="preserve">cipate the process with </w:t>
      </w:r>
      <w:r w:rsidRPr="00D6277E">
        <w:rPr>
          <w:rFonts w:ascii="Times New Roman" w:hAnsi="Times New Roman" w:cs="Times New Roman"/>
          <w:sz w:val="24"/>
          <w:szCs w:val="24"/>
        </w:rPr>
        <w:t xml:space="preserve">fear and have </w:t>
      </w:r>
      <w:r w:rsidR="001B7522">
        <w:rPr>
          <w:rFonts w:ascii="Times New Roman" w:hAnsi="Times New Roman" w:cs="Times New Roman"/>
          <w:sz w:val="24"/>
          <w:szCs w:val="24"/>
        </w:rPr>
        <w:t>establishes</w:t>
      </w:r>
      <w:r w:rsidRPr="00D6277E">
        <w:rPr>
          <w:rFonts w:ascii="Times New Roman" w:hAnsi="Times New Roman" w:cs="Times New Roman"/>
          <w:sz w:val="24"/>
          <w:szCs w:val="24"/>
        </w:rPr>
        <w:t xml:space="preserve"> negative views</w:t>
      </w:r>
      <w:r w:rsidR="00135338" w:rsidRPr="00D6277E">
        <w:rPr>
          <w:rFonts w:ascii="Times New Roman" w:hAnsi="Times New Roman" w:cs="Times New Roman"/>
          <w:sz w:val="24"/>
          <w:szCs w:val="24"/>
        </w:rPr>
        <w:t xml:space="preserve"> in their mind</w:t>
      </w:r>
      <w:r w:rsidRPr="00D6277E">
        <w:rPr>
          <w:rFonts w:ascii="Times New Roman" w:hAnsi="Times New Roman" w:cs="Times New Roman"/>
          <w:sz w:val="24"/>
          <w:szCs w:val="24"/>
        </w:rPr>
        <w:t xml:space="preserve"> about it</w:t>
      </w:r>
      <w:r w:rsidR="00C31B69">
        <w:rPr>
          <w:rFonts w:ascii="Times New Roman" w:hAnsi="Times New Roman" w:cs="Times New Roman"/>
          <w:sz w:val="24"/>
          <w:szCs w:val="24"/>
        </w:rPr>
        <w:t xml:space="preserve"> </w:t>
      </w:r>
      <w:r w:rsidR="00C31B69">
        <w:rPr>
          <w:rFonts w:ascii="Times New Roman" w:hAnsi="Times New Roman" w:cs="Times New Roman"/>
          <w:sz w:val="24"/>
          <w:szCs w:val="24"/>
        </w:rPr>
        <w:t>(</w:t>
      </w:r>
      <w:proofErr w:type="spellStart"/>
      <w:r w:rsidR="00C31B69" w:rsidRPr="00394583">
        <w:rPr>
          <w:rFonts w:ascii="Times New Roman" w:hAnsi="Times New Roman" w:cs="Times New Roman"/>
          <w:color w:val="222222"/>
          <w:sz w:val="24"/>
          <w:szCs w:val="24"/>
          <w:shd w:val="clear" w:color="auto" w:fill="FFFFFF"/>
        </w:rPr>
        <w:t>Eshun</w:t>
      </w:r>
      <w:proofErr w:type="spellEnd"/>
      <w:r w:rsidR="00C31B69" w:rsidRPr="00394583">
        <w:rPr>
          <w:rFonts w:ascii="Times New Roman" w:hAnsi="Times New Roman" w:cs="Times New Roman"/>
          <w:color w:val="222222"/>
          <w:sz w:val="24"/>
          <w:szCs w:val="24"/>
          <w:shd w:val="clear" w:color="auto" w:fill="FFFFFF"/>
        </w:rPr>
        <w:t>,</w:t>
      </w:r>
      <w:r w:rsidR="00C31B69">
        <w:rPr>
          <w:rFonts w:ascii="Times New Roman" w:hAnsi="Times New Roman" w:cs="Times New Roman"/>
          <w:color w:val="222222"/>
          <w:sz w:val="24"/>
          <w:szCs w:val="24"/>
          <w:shd w:val="clear" w:color="auto" w:fill="FFFFFF"/>
        </w:rPr>
        <w:t xml:space="preserve"> 2011</w:t>
      </w:r>
      <w:r w:rsidR="00C31B69">
        <w:rPr>
          <w:rFonts w:ascii="Times New Roman" w:hAnsi="Times New Roman" w:cs="Times New Roman"/>
          <w:sz w:val="24"/>
          <w:szCs w:val="24"/>
        </w:rPr>
        <w:t xml:space="preserve">). </w:t>
      </w:r>
      <w:r w:rsidR="001B7522">
        <w:rPr>
          <w:rFonts w:ascii="Times New Roman" w:hAnsi="Times New Roman" w:cs="Times New Roman"/>
          <w:sz w:val="24"/>
          <w:szCs w:val="24"/>
        </w:rPr>
        <w:t xml:space="preserve">Consequently, workers </w:t>
      </w:r>
      <w:r w:rsidRPr="00D6277E">
        <w:rPr>
          <w:rFonts w:ascii="Times New Roman" w:hAnsi="Times New Roman" w:cs="Times New Roman"/>
          <w:sz w:val="24"/>
          <w:szCs w:val="24"/>
        </w:rPr>
        <w:t xml:space="preserve">see performance </w:t>
      </w:r>
      <w:r w:rsidR="00135338" w:rsidRPr="00D6277E">
        <w:rPr>
          <w:rFonts w:ascii="Times New Roman" w:hAnsi="Times New Roman" w:cs="Times New Roman"/>
          <w:sz w:val="24"/>
          <w:szCs w:val="24"/>
        </w:rPr>
        <w:t xml:space="preserve">monitoring </w:t>
      </w:r>
      <w:r w:rsidRPr="00D6277E">
        <w:rPr>
          <w:rFonts w:ascii="Times New Roman" w:hAnsi="Times New Roman" w:cs="Times New Roman"/>
          <w:sz w:val="24"/>
          <w:szCs w:val="24"/>
        </w:rPr>
        <w:t>as a way of the management</w:t>
      </w:r>
      <w:r w:rsidR="001B7522">
        <w:rPr>
          <w:rFonts w:ascii="Times New Roman" w:hAnsi="Times New Roman" w:cs="Times New Roman"/>
          <w:sz w:val="24"/>
          <w:szCs w:val="24"/>
        </w:rPr>
        <w:t xml:space="preserve"> uses</w:t>
      </w:r>
      <w:r w:rsidRPr="00D6277E">
        <w:rPr>
          <w:rFonts w:ascii="Times New Roman" w:hAnsi="Times New Roman" w:cs="Times New Roman"/>
          <w:sz w:val="24"/>
          <w:szCs w:val="24"/>
        </w:rPr>
        <w:t xml:space="preserve"> to identify</w:t>
      </w:r>
      <w:r w:rsidR="001B7522">
        <w:rPr>
          <w:rFonts w:ascii="Times New Roman" w:hAnsi="Times New Roman" w:cs="Times New Roman"/>
          <w:sz w:val="24"/>
          <w:szCs w:val="24"/>
        </w:rPr>
        <w:t xml:space="preserve"> their weak points at work. In the same way, s</w:t>
      </w:r>
      <w:r w:rsidR="00EA3D90">
        <w:rPr>
          <w:rFonts w:ascii="Times New Roman" w:hAnsi="Times New Roman" w:cs="Times New Roman"/>
          <w:sz w:val="24"/>
          <w:szCs w:val="24"/>
        </w:rPr>
        <w:t xml:space="preserve">ome employees believe that </w:t>
      </w:r>
      <w:r w:rsidRPr="00D6277E">
        <w:rPr>
          <w:rFonts w:ascii="Times New Roman" w:hAnsi="Times New Roman" w:cs="Times New Roman"/>
          <w:sz w:val="24"/>
          <w:szCs w:val="24"/>
        </w:rPr>
        <w:t xml:space="preserve">their </w:t>
      </w:r>
      <w:r w:rsidR="00D30613" w:rsidRPr="00D6277E">
        <w:rPr>
          <w:rFonts w:ascii="Times New Roman" w:hAnsi="Times New Roman" w:cs="Times New Roman"/>
          <w:sz w:val="24"/>
          <w:szCs w:val="24"/>
        </w:rPr>
        <w:t xml:space="preserve">raise </w:t>
      </w:r>
      <w:r w:rsidR="00EA3D90">
        <w:rPr>
          <w:rFonts w:ascii="Times New Roman" w:hAnsi="Times New Roman" w:cs="Times New Roman"/>
          <w:sz w:val="24"/>
          <w:szCs w:val="24"/>
        </w:rPr>
        <w:t>results from</w:t>
      </w:r>
      <w:r w:rsidR="00135338" w:rsidRPr="00D6277E">
        <w:rPr>
          <w:rFonts w:ascii="Times New Roman" w:hAnsi="Times New Roman" w:cs="Times New Roman"/>
          <w:sz w:val="24"/>
          <w:szCs w:val="24"/>
        </w:rPr>
        <w:t xml:space="preserve"> c</w:t>
      </w:r>
      <w:r w:rsidR="00EA3D90">
        <w:rPr>
          <w:rFonts w:ascii="Times New Roman" w:hAnsi="Times New Roman" w:cs="Times New Roman"/>
          <w:sz w:val="24"/>
          <w:szCs w:val="24"/>
        </w:rPr>
        <w:t>onclusion drawn from the performance appraisal</w:t>
      </w:r>
      <w:r w:rsidR="00135338" w:rsidRPr="00D6277E">
        <w:rPr>
          <w:rFonts w:ascii="Times New Roman" w:hAnsi="Times New Roman" w:cs="Times New Roman"/>
          <w:sz w:val="24"/>
          <w:szCs w:val="24"/>
        </w:rPr>
        <w:t xml:space="preserve">. </w:t>
      </w:r>
      <w:r w:rsidR="00EA3D90">
        <w:rPr>
          <w:rFonts w:ascii="Times New Roman" w:hAnsi="Times New Roman" w:cs="Times New Roman"/>
          <w:sz w:val="24"/>
          <w:szCs w:val="24"/>
        </w:rPr>
        <w:t>On the contrary,</w:t>
      </w:r>
      <w:r w:rsidR="00D30613" w:rsidRPr="00D6277E">
        <w:rPr>
          <w:rFonts w:ascii="Times New Roman" w:hAnsi="Times New Roman" w:cs="Times New Roman"/>
          <w:sz w:val="24"/>
          <w:szCs w:val="24"/>
        </w:rPr>
        <w:t xml:space="preserve"> the decision on whether an employee will be getting </w:t>
      </w:r>
      <w:r w:rsidR="00EA3D90" w:rsidRPr="00D6277E">
        <w:rPr>
          <w:rFonts w:ascii="Times New Roman" w:hAnsi="Times New Roman" w:cs="Times New Roman"/>
          <w:sz w:val="24"/>
          <w:szCs w:val="24"/>
        </w:rPr>
        <w:t>a salary</w:t>
      </w:r>
      <w:r w:rsidR="00D30613" w:rsidRPr="00D6277E">
        <w:rPr>
          <w:rFonts w:ascii="Times New Roman" w:hAnsi="Times New Roman" w:cs="Times New Roman"/>
          <w:sz w:val="24"/>
          <w:szCs w:val="24"/>
        </w:rPr>
        <w:t xml:space="preserve"> raise is</w:t>
      </w:r>
      <w:r w:rsidR="00135338" w:rsidRPr="00D6277E">
        <w:rPr>
          <w:rFonts w:ascii="Times New Roman" w:hAnsi="Times New Roman" w:cs="Times New Roman"/>
          <w:sz w:val="24"/>
          <w:szCs w:val="24"/>
        </w:rPr>
        <w:t xml:space="preserve"> decided before the </w:t>
      </w:r>
      <w:r w:rsidR="002F77D1" w:rsidRPr="00D6277E">
        <w:rPr>
          <w:rFonts w:ascii="Times New Roman" w:hAnsi="Times New Roman" w:cs="Times New Roman"/>
          <w:sz w:val="24"/>
          <w:szCs w:val="24"/>
        </w:rPr>
        <w:t>monitoring is</w:t>
      </w:r>
      <w:r w:rsidR="00D30613" w:rsidRPr="00D6277E">
        <w:rPr>
          <w:rFonts w:ascii="Times New Roman" w:hAnsi="Times New Roman" w:cs="Times New Roman"/>
          <w:sz w:val="24"/>
          <w:szCs w:val="24"/>
        </w:rPr>
        <w:t xml:space="preserve"> done and thus any judgment that is made after the </w:t>
      </w:r>
      <w:r w:rsidR="00D30613" w:rsidRPr="00D6277E">
        <w:rPr>
          <w:rFonts w:ascii="Times New Roman" w:hAnsi="Times New Roman" w:cs="Times New Roman"/>
          <w:sz w:val="24"/>
          <w:szCs w:val="24"/>
        </w:rPr>
        <w:lastRenderedPageBreak/>
        <w:t>evaluation does not affect your raise status</w:t>
      </w:r>
      <w:r w:rsidR="00C31B69">
        <w:rPr>
          <w:rFonts w:ascii="Times New Roman" w:hAnsi="Times New Roman" w:cs="Times New Roman"/>
          <w:sz w:val="24"/>
          <w:szCs w:val="24"/>
        </w:rPr>
        <w:t xml:space="preserve"> </w:t>
      </w:r>
      <w:r w:rsidR="00C31B69">
        <w:rPr>
          <w:rFonts w:ascii="Times New Roman" w:hAnsi="Times New Roman" w:cs="Times New Roman"/>
          <w:sz w:val="24"/>
          <w:szCs w:val="24"/>
        </w:rPr>
        <w:t>(</w:t>
      </w:r>
      <w:proofErr w:type="spellStart"/>
      <w:r w:rsidR="00C31B69" w:rsidRPr="00394583">
        <w:rPr>
          <w:rFonts w:ascii="Times New Roman" w:hAnsi="Times New Roman" w:cs="Times New Roman"/>
          <w:color w:val="222222"/>
          <w:sz w:val="24"/>
          <w:szCs w:val="24"/>
          <w:shd w:val="clear" w:color="auto" w:fill="FFFFFF"/>
        </w:rPr>
        <w:t>Eshun</w:t>
      </w:r>
      <w:proofErr w:type="spellEnd"/>
      <w:r w:rsidR="00C31B69" w:rsidRPr="00394583">
        <w:rPr>
          <w:rFonts w:ascii="Times New Roman" w:hAnsi="Times New Roman" w:cs="Times New Roman"/>
          <w:color w:val="222222"/>
          <w:sz w:val="24"/>
          <w:szCs w:val="24"/>
          <w:shd w:val="clear" w:color="auto" w:fill="FFFFFF"/>
        </w:rPr>
        <w:t>,</w:t>
      </w:r>
      <w:r w:rsidR="00C31B69">
        <w:rPr>
          <w:rFonts w:ascii="Times New Roman" w:hAnsi="Times New Roman" w:cs="Times New Roman"/>
          <w:color w:val="222222"/>
          <w:sz w:val="24"/>
          <w:szCs w:val="24"/>
          <w:shd w:val="clear" w:color="auto" w:fill="FFFFFF"/>
        </w:rPr>
        <w:t xml:space="preserve"> 2011</w:t>
      </w:r>
      <w:r w:rsidR="00C31B69">
        <w:rPr>
          <w:rFonts w:ascii="Times New Roman" w:hAnsi="Times New Roman" w:cs="Times New Roman"/>
          <w:sz w:val="24"/>
          <w:szCs w:val="24"/>
        </w:rPr>
        <w:t>)</w:t>
      </w:r>
      <w:r w:rsidR="00D30613" w:rsidRPr="00D6277E">
        <w:rPr>
          <w:rFonts w:ascii="Times New Roman" w:hAnsi="Times New Roman" w:cs="Times New Roman"/>
          <w:sz w:val="24"/>
          <w:szCs w:val="24"/>
        </w:rPr>
        <w:t>.</w:t>
      </w:r>
      <w:r w:rsidR="00135338" w:rsidRPr="00D6277E">
        <w:rPr>
          <w:rFonts w:ascii="Times New Roman" w:hAnsi="Times New Roman" w:cs="Times New Roman"/>
          <w:sz w:val="24"/>
          <w:szCs w:val="24"/>
        </w:rPr>
        <w:t xml:space="preserve"> Due to this fear of performance evaluation, </w:t>
      </w:r>
      <w:r w:rsidR="00D30613" w:rsidRPr="00D6277E">
        <w:rPr>
          <w:rFonts w:ascii="Times New Roman" w:hAnsi="Times New Roman" w:cs="Times New Roman"/>
          <w:sz w:val="24"/>
          <w:szCs w:val="24"/>
        </w:rPr>
        <w:t xml:space="preserve">the </w:t>
      </w:r>
      <w:r w:rsidR="003644C6" w:rsidRPr="00D6277E">
        <w:rPr>
          <w:rFonts w:ascii="Times New Roman" w:hAnsi="Times New Roman" w:cs="Times New Roman"/>
          <w:sz w:val="24"/>
          <w:szCs w:val="24"/>
        </w:rPr>
        <w:t xml:space="preserve">employees </w:t>
      </w:r>
      <w:r w:rsidR="003644C6">
        <w:rPr>
          <w:rFonts w:ascii="Times New Roman" w:hAnsi="Times New Roman" w:cs="Times New Roman"/>
          <w:sz w:val="24"/>
          <w:szCs w:val="24"/>
        </w:rPr>
        <w:t>dampen</w:t>
      </w:r>
      <w:r w:rsidR="00EA3D90">
        <w:rPr>
          <w:rFonts w:ascii="Times New Roman" w:hAnsi="Times New Roman" w:cs="Times New Roman"/>
          <w:sz w:val="24"/>
          <w:szCs w:val="24"/>
        </w:rPr>
        <w:t xml:space="preserve"> the process of performance appraisal. </w:t>
      </w:r>
    </w:p>
    <w:p w:rsidR="00D30613" w:rsidRPr="00D6277E" w:rsidRDefault="00EA3D90" w:rsidP="00D6277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Performance appraisal </w:t>
      </w:r>
      <w:r w:rsidRPr="00D6277E">
        <w:rPr>
          <w:rFonts w:ascii="Times New Roman" w:hAnsi="Times New Roman" w:cs="Times New Roman"/>
          <w:sz w:val="24"/>
          <w:szCs w:val="24"/>
        </w:rPr>
        <w:t>as</w:t>
      </w:r>
      <w:r>
        <w:rPr>
          <w:rFonts w:ascii="Times New Roman" w:hAnsi="Times New Roman" w:cs="Times New Roman"/>
          <w:sz w:val="24"/>
          <w:szCs w:val="24"/>
        </w:rPr>
        <w:t xml:space="preserve"> it helps</w:t>
      </w:r>
      <w:r w:rsidR="006203AC" w:rsidRPr="00D6277E">
        <w:rPr>
          <w:rFonts w:ascii="Times New Roman" w:hAnsi="Times New Roman" w:cs="Times New Roman"/>
          <w:sz w:val="24"/>
          <w:szCs w:val="24"/>
        </w:rPr>
        <w:t xml:space="preserve"> determine the process of wage allocation and</w:t>
      </w:r>
      <w:r w:rsidR="00DE5E2A" w:rsidRPr="00D6277E">
        <w:rPr>
          <w:rFonts w:ascii="Times New Roman" w:hAnsi="Times New Roman" w:cs="Times New Roman"/>
          <w:sz w:val="24"/>
          <w:szCs w:val="24"/>
        </w:rPr>
        <w:t xml:space="preserve"> identify </w:t>
      </w:r>
      <w:r w:rsidR="000856C5" w:rsidRPr="00D6277E">
        <w:rPr>
          <w:rFonts w:ascii="Times New Roman" w:hAnsi="Times New Roman" w:cs="Times New Roman"/>
          <w:sz w:val="24"/>
          <w:szCs w:val="24"/>
        </w:rPr>
        <w:t xml:space="preserve">which employee has </w:t>
      </w:r>
      <w:r w:rsidR="00DE5E2A" w:rsidRPr="00D6277E">
        <w:rPr>
          <w:rFonts w:ascii="Times New Roman" w:hAnsi="Times New Roman" w:cs="Times New Roman"/>
          <w:sz w:val="24"/>
          <w:szCs w:val="24"/>
        </w:rPr>
        <w:t>potential management</w:t>
      </w:r>
      <w:r w:rsidR="006203AC" w:rsidRPr="00D6277E">
        <w:rPr>
          <w:rFonts w:ascii="Times New Roman" w:hAnsi="Times New Roman" w:cs="Times New Roman"/>
          <w:sz w:val="24"/>
          <w:szCs w:val="24"/>
        </w:rPr>
        <w:t xml:space="preserve"> skills.</w:t>
      </w:r>
      <w:r w:rsidR="00DE5E2A" w:rsidRPr="00D6277E">
        <w:rPr>
          <w:rFonts w:ascii="Times New Roman" w:hAnsi="Times New Roman" w:cs="Times New Roman"/>
          <w:sz w:val="24"/>
          <w:szCs w:val="24"/>
        </w:rPr>
        <w:t xml:space="preserve"> In the proc</w:t>
      </w:r>
      <w:r w:rsidR="000856C5" w:rsidRPr="00D6277E">
        <w:rPr>
          <w:rFonts w:ascii="Times New Roman" w:hAnsi="Times New Roman" w:cs="Times New Roman"/>
          <w:sz w:val="24"/>
          <w:szCs w:val="24"/>
        </w:rPr>
        <w:t xml:space="preserve">ess of evaluation, </w:t>
      </w:r>
      <w:r>
        <w:rPr>
          <w:rFonts w:ascii="Times New Roman" w:hAnsi="Times New Roman" w:cs="Times New Roman"/>
          <w:sz w:val="24"/>
          <w:szCs w:val="24"/>
        </w:rPr>
        <w:t xml:space="preserve">the process gives the employee </w:t>
      </w:r>
      <w:r w:rsidR="00DE5E2A" w:rsidRPr="00D6277E">
        <w:rPr>
          <w:rFonts w:ascii="Times New Roman" w:hAnsi="Times New Roman" w:cs="Times New Roman"/>
          <w:sz w:val="24"/>
          <w:szCs w:val="24"/>
        </w:rPr>
        <w:t>an opportunity to air any concern that they might have concerning their work or</w:t>
      </w:r>
      <w:r w:rsidR="000856C5" w:rsidRPr="00D6277E">
        <w:rPr>
          <w:rFonts w:ascii="Times New Roman" w:hAnsi="Times New Roman" w:cs="Times New Roman"/>
          <w:sz w:val="24"/>
          <w:szCs w:val="24"/>
        </w:rPr>
        <w:t xml:space="preserve"> </w:t>
      </w:r>
      <w:r w:rsidR="002F77D1" w:rsidRPr="00D6277E">
        <w:rPr>
          <w:rFonts w:ascii="Times New Roman" w:hAnsi="Times New Roman" w:cs="Times New Roman"/>
          <w:sz w:val="24"/>
          <w:szCs w:val="24"/>
        </w:rPr>
        <w:t>any career</w:t>
      </w:r>
      <w:r w:rsidR="00DE5E2A" w:rsidRPr="00D6277E">
        <w:rPr>
          <w:rFonts w:ascii="Times New Roman" w:hAnsi="Times New Roman" w:cs="Times New Roman"/>
          <w:sz w:val="24"/>
          <w:szCs w:val="24"/>
        </w:rPr>
        <w:t>-related questions</w:t>
      </w:r>
      <w:r w:rsidR="00394583">
        <w:rPr>
          <w:rFonts w:ascii="Times New Roman" w:hAnsi="Times New Roman" w:cs="Times New Roman"/>
          <w:sz w:val="24"/>
          <w:szCs w:val="24"/>
        </w:rPr>
        <w:t xml:space="preserve"> </w:t>
      </w:r>
      <w:r w:rsidR="00394583">
        <w:rPr>
          <w:rFonts w:ascii="Times New Roman" w:hAnsi="Times New Roman" w:cs="Times New Roman"/>
          <w:sz w:val="24"/>
          <w:szCs w:val="24"/>
        </w:rPr>
        <w:t>(</w:t>
      </w:r>
      <w:proofErr w:type="spellStart"/>
      <w:r w:rsidR="00394583">
        <w:rPr>
          <w:rFonts w:ascii="Times New Roman" w:hAnsi="Times New Roman" w:cs="Times New Roman"/>
          <w:color w:val="222222"/>
          <w:sz w:val="24"/>
          <w:szCs w:val="24"/>
          <w:shd w:val="clear" w:color="auto" w:fill="FFFFFF"/>
        </w:rPr>
        <w:t>Yeh</w:t>
      </w:r>
      <w:proofErr w:type="spellEnd"/>
      <w:r w:rsidR="00394583" w:rsidRPr="00394583">
        <w:rPr>
          <w:rFonts w:ascii="Times New Roman" w:hAnsi="Times New Roman" w:cs="Times New Roman"/>
          <w:color w:val="222222"/>
          <w:sz w:val="24"/>
          <w:szCs w:val="24"/>
          <w:shd w:val="clear" w:color="auto" w:fill="FFFFFF"/>
        </w:rPr>
        <w:t xml:space="preserve"> &amp; </w:t>
      </w:r>
      <w:proofErr w:type="spellStart"/>
      <w:r w:rsidR="00394583" w:rsidRPr="00394583">
        <w:rPr>
          <w:rFonts w:ascii="Times New Roman" w:hAnsi="Times New Roman" w:cs="Times New Roman"/>
          <w:color w:val="222222"/>
          <w:sz w:val="24"/>
          <w:szCs w:val="24"/>
          <w:shd w:val="clear" w:color="auto" w:fill="FFFFFF"/>
        </w:rPr>
        <w:t>Huan</w:t>
      </w:r>
      <w:proofErr w:type="spellEnd"/>
      <w:r w:rsidR="00394583" w:rsidRPr="00394583">
        <w:rPr>
          <w:rFonts w:ascii="Times New Roman" w:hAnsi="Times New Roman" w:cs="Times New Roman"/>
          <w:color w:val="222222"/>
          <w:sz w:val="24"/>
          <w:szCs w:val="24"/>
          <w:shd w:val="clear" w:color="auto" w:fill="FFFFFF"/>
        </w:rPr>
        <w:t>,</w:t>
      </w:r>
      <w:r w:rsidR="00394583">
        <w:rPr>
          <w:rFonts w:ascii="Times New Roman" w:hAnsi="Times New Roman" w:cs="Times New Roman"/>
          <w:color w:val="222222"/>
          <w:sz w:val="24"/>
          <w:szCs w:val="24"/>
          <w:shd w:val="clear" w:color="auto" w:fill="FFFFFF"/>
        </w:rPr>
        <w:t xml:space="preserve"> 2017</w:t>
      </w:r>
      <w:r w:rsidR="00394583">
        <w:rPr>
          <w:rFonts w:ascii="Times New Roman" w:hAnsi="Times New Roman" w:cs="Times New Roman"/>
          <w:sz w:val="24"/>
          <w:szCs w:val="24"/>
        </w:rPr>
        <w:t>)</w:t>
      </w:r>
      <w:r w:rsidR="00394583" w:rsidRPr="00D6277E">
        <w:rPr>
          <w:rFonts w:ascii="Times New Roman" w:hAnsi="Times New Roman" w:cs="Times New Roman"/>
          <w:sz w:val="24"/>
          <w:szCs w:val="24"/>
        </w:rPr>
        <w:t>.</w:t>
      </w:r>
      <w:r w:rsidR="00DE5E2A" w:rsidRPr="00D6277E">
        <w:rPr>
          <w:rFonts w:ascii="Times New Roman" w:hAnsi="Times New Roman" w:cs="Times New Roman"/>
          <w:sz w:val="24"/>
          <w:szCs w:val="24"/>
        </w:rPr>
        <w:t xml:space="preserve"> The management too can come up with a program which aims to help improve the performance of the staff. If the myth blinds the administration and the </w:t>
      </w:r>
      <w:r w:rsidR="00360419" w:rsidRPr="00D6277E">
        <w:rPr>
          <w:rFonts w:ascii="Times New Roman" w:hAnsi="Times New Roman" w:cs="Times New Roman"/>
          <w:sz w:val="24"/>
          <w:szCs w:val="24"/>
        </w:rPr>
        <w:t>employees</w:t>
      </w:r>
      <w:r w:rsidR="00DE5E2A" w:rsidRPr="00D6277E">
        <w:rPr>
          <w:rFonts w:ascii="Times New Roman" w:hAnsi="Times New Roman" w:cs="Times New Roman"/>
          <w:sz w:val="24"/>
          <w:szCs w:val="24"/>
        </w:rPr>
        <w:t xml:space="preserve">, then the </w:t>
      </w:r>
      <w:r w:rsidRPr="00D6277E">
        <w:rPr>
          <w:rFonts w:ascii="Times New Roman" w:hAnsi="Times New Roman" w:cs="Times New Roman"/>
          <w:sz w:val="24"/>
          <w:szCs w:val="24"/>
        </w:rPr>
        <w:t xml:space="preserve">problem of monitoring </w:t>
      </w:r>
      <w:r>
        <w:rPr>
          <w:rFonts w:ascii="Times New Roman" w:hAnsi="Times New Roman" w:cs="Times New Roman"/>
          <w:sz w:val="24"/>
          <w:szCs w:val="24"/>
        </w:rPr>
        <w:t xml:space="preserve">persists. </w:t>
      </w:r>
    </w:p>
    <w:p w:rsidR="000558AA" w:rsidRDefault="007146E6" w:rsidP="000558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second, </w:t>
      </w:r>
      <w:r w:rsidR="00EA3D90">
        <w:rPr>
          <w:rFonts w:ascii="Times New Roman" w:hAnsi="Times New Roman" w:cs="Times New Roman"/>
          <w:sz w:val="24"/>
          <w:szCs w:val="24"/>
        </w:rPr>
        <w:t>misconception is that m</w:t>
      </w:r>
      <w:r w:rsidR="006203AC" w:rsidRPr="00D6277E">
        <w:rPr>
          <w:rFonts w:ascii="Times New Roman" w:hAnsi="Times New Roman" w:cs="Times New Roman"/>
          <w:sz w:val="24"/>
          <w:szCs w:val="24"/>
        </w:rPr>
        <w:t xml:space="preserve">ost </w:t>
      </w:r>
      <w:r w:rsidR="002F77D1" w:rsidRPr="00D6277E">
        <w:rPr>
          <w:rFonts w:ascii="Times New Roman" w:hAnsi="Times New Roman" w:cs="Times New Roman"/>
          <w:sz w:val="24"/>
          <w:szCs w:val="24"/>
        </w:rPr>
        <w:t xml:space="preserve">employees </w:t>
      </w:r>
      <w:r w:rsidR="00EA3D90">
        <w:rPr>
          <w:rFonts w:ascii="Times New Roman" w:hAnsi="Times New Roman" w:cs="Times New Roman"/>
          <w:sz w:val="24"/>
          <w:szCs w:val="24"/>
        </w:rPr>
        <w:t>hold the idea that</w:t>
      </w:r>
      <w:r w:rsidR="006203AC" w:rsidRPr="00D6277E">
        <w:rPr>
          <w:rFonts w:ascii="Times New Roman" w:hAnsi="Times New Roman" w:cs="Times New Roman"/>
          <w:sz w:val="24"/>
          <w:szCs w:val="24"/>
        </w:rPr>
        <w:t xml:space="preserve"> appraisals are only for the man</w:t>
      </w:r>
      <w:r w:rsidR="00D6277E" w:rsidRPr="00D6277E">
        <w:rPr>
          <w:rFonts w:ascii="Times New Roman" w:hAnsi="Times New Roman" w:cs="Times New Roman"/>
          <w:sz w:val="24"/>
          <w:szCs w:val="24"/>
        </w:rPr>
        <w:t>a</w:t>
      </w:r>
      <w:r w:rsidR="006203AC" w:rsidRPr="00D6277E">
        <w:rPr>
          <w:rFonts w:ascii="Times New Roman" w:hAnsi="Times New Roman" w:cs="Times New Roman"/>
          <w:sz w:val="24"/>
          <w:szCs w:val="24"/>
        </w:rPr>
        <w:t xml:space="preserve">ger and employee. Evaluating the performance </w:t>
      </w:r>
      <w:r w:rsidR="00360419" w:rsidRPr="00D6277E">
        <w:rPr>
          <w:rFonts w:ascii="Times New Roman" w:hAnsi="Times New Roman" w:cs="Times New Roman"/>
          <w:sz w:val="24"/>
          <w:szCs w:val="24"/>
        </w:rPr>
        <w:t>of the staff does n</w:t>
      </w:r>
      <w:r w:rsidR="00D6277E" w:rsidRPr="00D6277E">
        <w:rPr>
          <w:rFonts w:ascii="Times New Roman" w:hAnsi="Times New Roman" w:cs="Times New Roman"/>
          <w:sz w:val="24"/>
          <w:szCs w:val="24"/>
        </w:rPr>
        <w:t xml:space="preserve">ot provide adequate information about </w:t>
      </w:r>
      <w:r w:rsidR="002F77D1" w:rsidRPr="00D6277E">
        <w:rPr>
          <w:rFonts w:ascii="Times New Roman" w:hAnsi="Times New Roman" w:cs="Times New Roman"/>
          <w:sz w:val="24"/>
          <w:szCs w:val="24"/>
        </w:rPr>
        <w:t>what factors</w:t>
      </w:r>
      <w:r w:rsidR="00D6277E" w:rsidRPr="00D6277E">
        <w:rPr>
          <w:rFonts w:ascii="Times New Roman" w:hAnsi="Times New Roman" w:cs="Times New Roman"/>
          <w:sz w:val="24"/>
          <w:szCs w:val="24"/>
        </w:rPr>
        <w:t xml:space="preserve"> affect the performance of the team.  </w:t>
      </w:r>
      <w:r w:rsidR="003644C6">
        <w:rPr>
          <w:rFonts w:ascii="Times New Roman" w:hAnsi="Times New Roman" w:cs="Times New Roman"/>
          <w:sz w:val="24"/>
          <w:szCs w:val="24"/>
        </w:rPr>
        <w:t xml:space="preserve">Therefore, other non-support stuff that employees relate with on a daily bases should go through the performance appraisal. </w:t>
      </w:r>
      <w:r w:rsidR="00360419" w:rsidRPr="00D6277E">
        <w:rPr>
          <w:rFonts w:ascii="Times New Roman" w:hAnsi="Times New Roman" w:cs="Times New Roman"/>
          <w:sz w:val="24"/>
          <w:szCs w:val="24"/>
        </w:rPr>
        <w:t xml:space="preserve"> </w:t>
      </w:r>
      <w:r w:rsidR="003644C6">
        <w:rPr>
          <w:rFonts w:ascii="Times New Roman" w:hAnsi="Times New Roman" w:cs="Times New Roman"/>
          <w:sz w:val="24"/>
          <w:szCs w:val="24"/>
        </w:rPr>
        <w:t>Since</w:t>
      </w:r>
      <w:r w:rsidR="00360419" w:rsidRPr="00D6277E">
        <w:rPr>
          <w:rFonts w:ascii="Times New Roman" w:hAnsi="Times New Roman" w:cs="Times New Roman"/>
          <w:sz w:val="24"/>
          <w:szCs w:val="24"/>
        </w:rPr>
        <w:t xml:space="preserve"> employee relates with </w:t>
      </w:r>
      <w:r w:rsidR="003644C6">
        <w:rPr>
          <w:rFonts w:ascii="Times New Roman" w:hAnsi="Times New Roman" w:cs="Times New Roman"/>
          <w:sz w:val="24"/>
          <w:szCs w:val="24"/>
        </w:rPr>
        <w:t xml:space="preserve">numerous stakeholders </w:t>
      </w:r>
      <w:r w:rsidR="003644C6" w:rsidRPr="00D6277E">
        <w:rPr>
          <w:rFonts w:ascii="Times New Roman" w:hAnsi="Times New Roman" w:cs="Times New Roman"/>
          <w:sz w:val="24"/>
          <w:szCs w:val="24"/>
        </w:rPr>
        <w:t>like</w:t>
      </w:r>
      <w:r w:rsidR="00360419" w:rsidRPr="00D6277E">
        <w:rPr>
          <w:rFonts w:ascii="Times New Roman" w:hAnsi="Times New Roman" w:cs="Times New Roman"/>
          <w:sz w:val="24"/>
          <w:szCs w:val="24"/>
        </w:rPr>
        <w:t xml:space="preserve"> the customers</w:t>
      </w:r>
      <w:r w:rsidR="00D6277E" w:rsidRPr="00D6277E">
        <w:rPr>
          <w:rFonts w:ascii="Times New Roman" w:hAnsi="Times New Roman" w:cs="Times New Roman"/>
          <w:sz w:val="24"/>
          <w:szCs w:val="24"/>
        </w:rPr>
        <w:t xml:space="preserve"> who play a significant role in how the staff does their work</w:t>
      </w:r>
      <w:r w:rsidR="00360419" w:rsidRPr="00D6277E">
        <w:rPr>
          <w:rFonts w:ascii="Times New Roman" w:hAnsi="Times New Roman" w:cs="Times New Roman"/>
          <w:sz w:val="24"/>
          <w:szCs w:val="24"/>
        </w:rPr>
        <w:t>. The</w:t>
      </w:r>
      <w:r w:rsidR="003644C6">
        <w:rPr>
          <w:rFonts w:ascii="Times New Roman" w:hAnsi="Times New Roman" w:cs="Times New Roman"/>
          <w:sz w:val="24"/>
          <w:szCs w:val="24"/>
        </w:rPr>
        <w:t xml:space="preserve"> performance appraisal should also be extended to </w:t>
      </w:r>
      <w:r w:rsidR="003644C6" w:rsidRPr="00D6277E">
        <w:rPr>
          <w:rFonts w:ascii="Times New Roman" w:hAnsi="Times New Roman" w:cs="Times New Roman"/>
          <w:sz w:val="24"/>
          <w:szCs w:val="24"/>
        </w:rPr>
        <w:t>manager</w:t>
      </w:r>
      <w:r w:rsidR="00360419" w:rsidRPr="00D6277E">
        <w:rPr>
          <w:rFonts w:ascii="Times New Roman" w:hAnsi="Times New Roman" w:cs="Times New Roman"/>
          <w:sz w:val="24"/>
          <w:szCs w:val="24"/>
        </w:rPr>
        <w:t xml:space="preserve"> and employees in other depar</w:t>
      </w:r>
      <w:r>
        <w:rPr>
          <w:rFonts w:ascii="Times New Roman" w:hAnsi="Times New Roman" w:cs="Times New Roman"/>
          <w:sz w:val="24"/>
          <w:szCs w:val="24"/>
        </w:rPr>
        <w:t>tments should.</w:t>
      </w:r>
    </w:p>
    <w:p w:rsidR="007146E6" w:rsidRDefault="007146E6" w:rsidP="000558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third misconception and a barrier to performance appraisal are the technical pitfalls. While in most cases performance standards follows a strict </w:t>
      </w:r>
      <w:r w:rsidR="0007230D">
        <w:rPr>
          <w:rFonts w:ascii="Times New Roman" w:hAnsi="Times New Roman" w:cs="Times New Roman"/>
          <w:sz w:val="24"/>
          <w:szCs w:val="24"/>
        </w:rPr>
        <w:t>guidelines</w:t>
      </w:r>
      <w:r>
        <w:rPr>
          <w:rFonts w:ascii="Times New Roman" w:hAnsi="Times New Roman" w:cs="Times New Roman"/>
          <w:sz w:val="24"/>
          <w:szCs w:val="24"/>
        </w:rPr>
        <w:t xml:space="preserve"> that are both objective and helpful, sometime </w:t>
      </w:r>
      <w:r w:rsidR="0007230D">
        <w:rPr>
          <w:rFonts w:ascii="Times New Roman" w:hAnsi="Times New Roman" w:cs="Times New Roman"/>
          <w:sz w:val="24"/>
          <w:szCs w:val="24"/>
        </w:rPr>
        <w:t xml:space="preserve">the criteria for appraisal appear subjective and bias. Ambiguousness, vagueness sometimes forms a strong barrier to effective evaluation.  In addition, have a tendency to discriminate superiors over inferiors. Lack of preparedness before the appraisal may also hugely affect the entire process. </w:t>
      </w:r>
    </w:p>
    <w:p w:rsidR="003C5522" w:rsidRPr="003C5522" w:rsidRDefault="003C5522" w:rsidP="003C5522">
      <w:pPr>
        <w:spacing w:after="0" w:line="480" w:lineRule="auto"/>
        <w:contextualSpacing/>
        <w:jc w:val="center"/>
        <w:rPr>
          <w:rFonts w:ascii="Times New Roman" w:hAnsi="Times New Roman" w:cs="Times New Roman"/>
          <w:b/>
          <w:sz w:val="24"/>
          <w:szCs w:val="24"/>
        </w:rPr>
      </w:pPr>
      <w:r w:rsidRPr="003C5522">
        <w:rPr>
          <w:rFonts w:ascii="Times New Roman" w:hAnsi="Times New Roman" w:cs="Times New Roman"/>
          <w:b/>
          <w:sz w:val="24"/>
          <w:szCs w:val="24"/>
        </w:rPr>
        <w:t>Part 2</w:t>
      </w:r>
    </w:p>
    <w:p w:rsidR="008712DD" w:rsidRDefault="00F83129" w:rsidP="003C5522">
      <w:pPr>
        <w:spacing w:after="0" w:line="480" w:lineRule="auto"/>
        <w:rPr>
          <w:rFonts w:ascii="Times New Roman" w:hAnsi="Times New Roman" w:cs="Times New Roman"/>
          <w:b/>
          <w:sz w:val="24"/>
          <w:szCs w:val="24"/>
        </w:rPr>
      </w:pPr>
      <w:r>
        <w:rPr>
          <w:rFonts w:ascii="Times New Roman" w:hAnsi="Times New Roman" w:cs="Times New Roman"/>
          <w:b/>
          <w:sz w:val="24"/>
          <w:szCs w:val="24"/>
        </w:rPr>
        <w:t>The</w:t>
      </w:r>
      <w:r w:rsidR="006203AC" w:rsidRPr="00EE147D">
        <w:rPr>
          <w:rFonts w:ascii="Times New Roman" w:hAnsi="Times New Roman" w:cs="Times New Roman"/>
          <w:b/>
          <w:sz w:val="24"/>
          <w:szCs w:val="24"/>
        </w:rPr>
        <w:t xml:space="preserve"> </w:t>
      </w:r>
      <w:r w:rsidR="003644C6" w:rsidRPr="00EE147D">
        <w:rPr>
          <w:rFonts w:ascii="Times New Roman" w:hAnsi="Times New Roman" w:cs="Times New Roman"/>
          <w:b/>
          <w:sz w:val="24"/>
          <w:szCs w:val="24"/>
        </w:rPr>
        <w:t xml:space="preserve">Relationship </w:t>
      </w:r>
      <w:r w:rsidR="003644C6">
        <w:rPr>
          <w:rFonts w:ascii="Times New Roman" w:hAnsi="Times New Roman" w:cs="Times New Roman"/>
          <w:b/>
          <w:sz w:val="24"/>
          <w:szCs w:val="24"/>
        </w:rPr>
        <w:t xml:space="preserve">between </w:t>
      </w:r>
      <w:r w:rsidR="00C637A3">
        <w:rPr>
          <w:rFonts w:ascii="Times New Roman" w:hAnsi="Times New Roman" w:cs="Times New Roman"/>
          <w:b/>
          <w:sz w:val="24"/>
          <w:szCs w:val="24"/>
        </w:rPr>
        <w:t xml:space="preserve">Creativity </w:t>
      </w:r>
      <w:r w:rsidR="003644C6">
        <w:rPr>
          <w:rFonts w:ascii="Times New Roman" w:hAnsi="Times New Roman" w:cs="Times New Roman"/>
          <w:b/>
          <w:sz w:val="24"/>
          <w:szCs w:val="24"/>
        </w:rPr>
        <w:t>and</w:t>
      </w:r>
      <w:r w:rsidR="003644C6" w:rsidRPr="00EE147D">
        <w:rPr>
          <w:rFonts w:ascii="Times New Roman" w:hAnsi="Times New Roman" w:cs="Times New Roman"/>
          <w:b/>
          <w:sz w:val="24"/>
          <w:szCs w:val="24"/>
        </w:rPr>
        <w:t xml:space="preserve"> </w:t>
      </w:r>
      <w:r w:rsidR="00C637A3" w:rsidRPr="00EE147D">
        <w:rPr>
          <w:rFonts w:ascii="Times New Roman" w:hAnsi="Times New Roman" w:cs="Times New Roman"/>
          <w:b/>
          <w:sz w:val="24"/>
          <w:szCs w:val="24"/>
        </w:rPr>
        <w:t>Innovation</w:t>
      </w:r>
    </w:p>
    <w:p w:rsidR="00951B99" w:rsidRPr="003644C6" w:rsidRDefault="006203AC" w:rsidP="003644C6">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lastRenderedPageBreak/>
        <w:t xml:space="preserve">The restaurant business is one of the many sectors that have had a lot of changes over the past few years. </w:t>
      </w:r>
      <w:r w:rsidR="00951B99">
        <w:rPr>
          <w:rFonts w:ascii="Times New Roman" w:hAnsi="Times New Roman" w:cs="Times New Roman"/>
          <w:sz w:val="24"/>
          <w:szCs w:val="24"/>
        </w:rPr>
        <w:t xml:space="preserve">For instance, the preferences of the customers have changed over time. </w:t>
      </w:r>
      <w:r w:rsidR="0007230D">
        <w:rPr>
          <w:rFonts w:ascii="Times New Roman" w:hAnsi="Times New Roman" w:cs="Times New Roman"/>
          <w:sz w:val="24"/>
          <w:szCs w:val="24"/>
        </w:rPr>
        <w:t>Today,</w:t>
      </w:r>
      <w:r w:rsidR="00951B99">
        <w:rPr>
          <w:rFonts w:ascii="Times New Roman" w:hAnsi="Times New Roman" w:cs="Times New Roman"/>
          <w:sz w:val="24"/>
          <w:szCs w:val="24"/>
        </w:rPr>
        <w:t xml:space="preserve"> dining choices have changed </w:t>
      </w:r>
      <w:r w:rsidR="0007230D">
        <w:rPr>
          <w:rFonts w:ascii="Times New Roman" w:hAnsi="Times New Roman" w:cs="Times New Roman"/>
          <w:sz w:val="24"/>
          <w:szCs w:val="24"/>
        </w:rPr>
        <w:t xml:space="preserve">tremendously. Home delivery is one huge effect of such recent changes Due to such changes. </w:t>
      </w:r>
      <w:r w:rsidR="000558AA">
        <w:rPr>
          <w:rFonts w:ascii="Times New Roman" w:hAnsi="Times New Roman" w:cs="Times New Roman"/>
          <w:sz w:val="24"/>
          <w:szCs w:val="24"/>
        </w:rPr>
        <w:t xml:space="preserve">Lack of creativity in this business will hinder production in a significant </w:t>
      </w:r>
      <w:r w:rsidR="0007230D">
        <w:rPr>
          <w:rFonts w:ascii="Times New Roman" w:hAnsi="Times New Roman" w:cs="Times New Roman"/>
          <w:sz w:val="24"/>
          <w:szCs w:val="24"/>
        </w:rPr>
        <w:t xml:space="preserve">as the dynamics of market keep changing. </w:t>
      </w:r>
      <w:r w:rsidR="000558AA">
        <w:rPr>
          <w:rFonts w:ascii="Times New Roman" w:hAnsi="Times New Roman" w:cs="Times New Roman"/>
          <w:sz w:val="24"/>
          <w:szCs w:val="24"/>
        </w:rPr>
        <w:t xml:space="preserve"> </w:t>
      </w:r>
      <w:r w:rsidR="00F83129">
        <w:rPr>
          <w:rFonts w:ascii="Times New Roman" w:hAnsi="Times New Roman" w:cs="Times New Roman"/>
          <w:sz w:val="24"/>
          <w:szCs w:val="24"/>
        </w:rPr>
        <w:t>T</w:t>
      </w:r>
      <w:r w:rsidR="000558AA">
        <w:rPr>
          <w:rFonts w:ascii="Times New Roman" w:hAnsi="Times New Roman" w:cs="Times New Roman"/>
          <w:sz w:val="24"/>
          <w:szCs w:val="24"/>
        </w:rPr>
        <w:t xml:space="preserve">o be productive, </w:t>
      </w:r>
      <w:r w:rsidR="00F83129">
        <w:rPr>
          <w:rFonts w:ascii="Times New Roman" w:hAnsi="Times New Roman" w:cs="Times New Roman"/>
          <w:sz w:val="24"/>
          <w:szCs w:val="24"/>
        </w:rPr>
        <w:t xml:space="preserve">a restaurant business should be </w:t>
      </w:r>
      <w:r w:rsidR="000558AA">
        <w:rPr>
          <w:rFonts w:ascii="Times New Roman" w:hAnsi="Times New Roman" w:cs="Times New Roman"/>
          <w:sz w:val="24"/>
          <w:szCs w:val="24"/>
        </w:rPr>
        <w:t xml:space="preserve">creative </w:t>
      </w:r>
      <w:r w:rsidR="00F83129">
        <w:rPr>
          <w:rFonts w:ascii="Times New Roman" w:hAnsi="Times New Roman" w:cs="Times New Roman"/>
          <w:sz w:val="24"/>
          <w:szCs w:val="24"/>
        </w:rPr>
        <w:t>and innovative new</w:t>
      </w:r>
      <w:r w:rsidR="000558AA">
        <w:rPr>
          <w:rFonts w:ascii="Times New Roman" w:hAnsi="Times New Roman" w:cs="Times New Roman"/>
          <w:sz w:val="24"/>
          <w:szCs w:val="24"/>
        </w:rPr>
        <w:t xml:space="preserve"> ideas that</w:t>
      </w:r>
      <w:r>
        <w:rPr>
          <w:rFonts w:ascii="Times New Roman" w:hAnsi="Times New Roman" w:cs="Times New Roman"/>
          <w:sz w:val="24"/>
          <w:szCs w:val="24"/>
        </w:rPr>
        <w:t xml:space="preserve"> are in line with the current market trends.</w:t>
      </w:r>
      <w:r w:rsidR="00951B99">
        <w:rPr>
          <w:rFonts w:ascii="Times New Roman" w:hAnsi="Times New Roman" w:cs="Times New Roman"/>
          <w:sz w:val="24"/>
          <w:szCs w:val="24"/>
        </w:rPr>
        <w:t xml:space="preserve"> If a restaurateur is not willing to change with the changing times, then it is hard for the business </w:t>
      </w:r>
      <w:r w:rsidR="003644C6">
        <w:rPr>
          <w:rFonts w:ascii="Times New Roman" w:hAnsi="Times New Roman" w:cs="Times New Roman"/>
          <w:sz w:val="24"/>
          <w:szCs w:val="24"/>
        </w:rPr>
        <w:t>to grow.</w:t>
      </w:r>
      <w:r w:rsidR="003644C6">
        <w:rPr>
          <w:rFonts w:ascii="Times New Roman" w:hAnsi="Times New Roman" w:cs="Times New Roman"/>
          <w:b/>
          <w:sz w:val="24"/>
          <w:szCs w:val="24"/>
        </w:rPr>
        <w:t xml:space="preserve"> </w:t>
      </w:r>
    </w:p>
    <w:p w:rsidR="00EE147D" w:rsidRPr="00EE147D" w:rsidRDefault="006203AC" w:rsidP="003C5522">
      <w:pPr>
        <w:spacing w:after="0" w:line="480" w:lineRule="auto"/>
        <w:rPr>
          <w:rFonts w:ascii="Times New Roman" w:hAnsi="Times New Roman" w:cs="Times New Roman"/>
          <w:b/>
          <w:sz w:val="24"/>
          <w:szCs w:val="24"/>
        </w:rPr>
      </w:pPr>
      <w:r w:rsidRPr="00EE147D">
        <w:rPr>
          <w:rFonts w:ascii="Times New Roman" w:hAnsi="Times New Roman" w:cs="Times New Roman"/>
          <w:b/>
          <w:sz w:val="24"/>
          <w:szCs w:val="24"/>
        </w:rPr>
        <w:t>Fa</w:t>
      </w:r>
      <w:r>
        <w:rPr>
          <w:rFonts w:ascii="Times New Roman" w:hAnsi="Times New Roman" w:cs="Times New Roman"/>
          <w:b/>
          <w:sz w:val="24"/>
          <w:szCs w:val="24"/>
        </w:rPr>
        <w:t>c</w:t>
      </w:r>
      <w:r w:rsidRPr="00EE147D">
        <w:rPr>
          <w:rFonts w:ascii="Times New Roman" w:hAnsi="Times New Roman" w:cs="Times New Roman"/>
          <w:b/>
          <w:sz w:val="24"/>
          <w:szCs w:val="24"/>
        </w:rPr>
        <w:t xml:space="preserve">tors </w:t>
      </w:r>
      <w:r w:rsidR="00C637A3">
        <w:rPr>
          <w:rFonts w:ascii="Times New Roman" w:hAnsi="Times New Roman" w:cs="Times New Roman"/>
          <w:b/>
          <w:sz w:val="24"/>
          <w:szCs w:val="24"/>
        </w:rPr>
        <w:t>Limiting Creativity a</w:t>
      </w:r>
      <w:r w:rsidR="00C637A3" w:rsidRPr="00EE147D">
        <w:rPr>
          <w:rFonts w:ascii="Times New Roman" w:hAnsi="Times New Roman" w:cs="Times New Roman"/>
          <w:b/>
          <w:sz w:val="24"/>
          <w:szCs w:val="24"/>
        </w:rPr>
        <w:t>nd Production</w:t>
      </w:r>
    </w:p>
    <w:p w:rsidR="002B04D5" w:rsidRPr="00D6277E" w:rsidRDefault="006203AC" w:rsidP="003644C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business, the productivity level depends on</w:t>
      </w:r>
      <w:r w:rsidR="001406B3">
        <w:rPr>
          <w:rFonts w:ascii="Times New Roman" w:hAnsi="Times New Roman" w:cs="Times New Roman"/>
          <w:sz w:val="24"/>
          <w:szCs w:val="24"/>
        </w:rPr>
        <w:t xml:space="preserve"> the creativity and innovativeness of</w:t>
      </w:r>
      <w:r>
        <w:rPr>
          <w:rFonts w:ascii="Times New Roman" w:hAnsi="Times New Roman" w:cs="Times New Roman"/>
          <w:sz w:val="24"/>
          <w:szCs w:val="24"/>
        </w:rPr>
        <w:t xml:space="preserve"> the staff and other stakeholders are. However, some factors obstruct </w:t>
      </w:r>
      <w:r w:rsidR="00A2401E">
        <w:rPr>
          <w:rFonts w:ascii="Times New Roman" w:hAnsi="Times New Roman" w:cs="Times New Roman"/>
          <w:sz w:val="24"/>
          <w:szCs w:val="24"/>
        </w:rPr>
        <w:t xml:space="preserve">creativity </w:t>
      </w:r>
      <w:r>
        <w:rPr>
          <w:rFonts w:ascii="Times New Roman" w:hAnsi="Times New Roman" w:cs="Times New Roman"/>
          <w:sz w:val="24"/>
          <w:szCs w:val="24"/>
        </w:rPr>
        <w:t xml:space="preserve">and thus affecting the production of the business. </w:t>
      </w:r>
      <w:r w:rsidR="003644C6">
        <w:rPr>
          <w:rFonts w:ascii="Times New Roman" w:hAnsi="Times New Roman" w:cs="Times New Roman"/>
          <w:sz w:val="24"/>
          <w:szCs w:val="24"/>
        </w:rPr>
        <w:t xml:space="preserve"> </w:t>
      </w:r>
      <w:r>
        <w:rPr>
          <w:rFonts w:ascii="Times New Roman" w:hAnsi="Times New Roman" w:cs="Times New Roman"/>
          <w:sz w:val="24"/>
          <w:szCs w:val="24"/>
        </w:rPr>
        <w:t>Some restaurant bus</w:t>
      </w:r>
      <w:r w:rsidR="00425024">
        <w:rPr>
          <w:rFonts w:ascii="Times New Roman" w:hAnsi="Times New Roman" w:cs="Times New Roman"/>
          <w:sz w:val="24"/>
          <w:szCs w:val="24"/>
        </w:rPr>
        <w:t>inesses choose to do things in the same old way as time goes by</w:t>
      </w:r>
      <w:r w:rsidR="00E92021">
        <w:rPr>
          <w:rFonts w:ascii="Times New Roman" w:hAnsi="Times New Roman" w:cs="Times New Roman"/>
          <w:sz w:val="24"/>
          <w:szCs w:val="24"/>
        </w:rPr>
        <w:t>. “Restaurant</w:t>
      </w:r>
      <w:r>
        <w:rPr>
          <w:rFonts w:ascii="Times New Roman" w:hAnsi="Times New Roman" w:cs="Times New Roman"/>
          <w:sz w:val="24"/>
          <w:szCs w:val="24"/>
        </w:rPr>
        <w:t xml:space="preserve"> innovation and creativity” </w:t>
      </w:r>
      <w:r w:rsidR="00B66B25" w:rsidRPr="00D6277E">
        <w:rPr>
          <w:rFonts w:ascii="Times New Roman" w:hAnsi="Times New Roman" w:cs="Times New Roman"/>
          <w:sz w:val="24"/>
          <w:szCs w:val="24"/>
        </w:rPr>
        <w:t xml:space="preserve">In the restaurant the kind </w:t>
      </w:r>
      <w:r w:rsidR="00A2401E">
        <w:rPr>
          <w:rFonts w:ascii="Times New Roman" w:hAnsi="Times New Roman" w:cs="Times New Roman"/>
          <w:sz w:val="24"/>
          <w:szCs w:val="24"/>
        </w:rPr>
        <w:t xml:space="preserve">of work here is monotonous, </w:t>
      </w:r>
      <w:r w:rsidR="00B66B25" w:rsidRPr="00D6277E">
        <w:rPr>
          <w:rFonts w:ascii="Times New Roman" w:hAnsi="Times New Roman" w:cs="Times New Roman"/>
          <w:sz w:val="24"/>
          <w:szCs w:val="24"/>
        </w:rPr>
        <w:t xml:space="preserve">and this a challenge to the staff since it hinders their ability to broaden their mind. They tend to follow the schedule or </w:t>
      </w:r>
      <w:r w:rsidR="00A2401E">
        <w:rPr>
          <w:rFonts w:ascii="Times New Roman" w:hAnsi="Times New Roman" w:cs="Times New Roman"/>
          <w:sz w:val="24"/>
          <w:szCs w:val="24"/>
        </w:rPr>
        <w:t xml:space="preserve">a </w:t>
      </w:r>
      <w:r w:rsidR="00B66B25" w:rsidRPr="00D6277E">
        <w:rPr>
          <w:rFonts w:ascii="Times New Roman" w:hAnsi="Times New Roman" w:cs="Times New Roman"/>
          <w:sz w:val="24"/>
          <w:szCs w:val="24"/>
        </w:rPr>
        <w:t>work r</w:t>
      </w:r>
      <w:r w:rsidR="00BF2ECA">
        <w:rPr>
          <w:rFonts w:ascii="Times New Roman" w:hAnsi="Times New Roman" w:cs="Times New Roman"/>
          <w:sz w:val="24"/>
          <w:szCs w:val="24"/>
        </w:rPr>
        <w:t>outine that they have been using for a</w:t>
      </w:r>
      <w:r w:rsidR="00B66B25" w:rsidRPr="00D6277E">
        <w:rPr>
          <w:rFonts w:ascii="Times New Roman" w:hAnsi="Times New Roman" w:cs="Times New Roman"/>
          <w:sz w:val="24"/>
          <w:szCs w:val="24"/>
        </w:rPr>
        <w:t xml:space="preserve">n extended period. </w:t>
      </w:r>
      <w:r w:rsidR="00011580">
        <w:rPr>
          <w:rFonts w:ascii="Times New Roman" w:hAnsi="Times New Roman" w:cs="Times New Roman"/>
          <w:sz w:val="24"/>
          <w:szCs w:val="24"/>
        </w:rPr>
        <w:t xml:space="preserve">Following the repetitive program and doing the work in the same method that you have been doing makes one bored and </w:t>
      </w:r>
      <w:r w:rsidR="00A80A0C">
        <w:rPr>
          <w:rFonts w:ascii="Times New Roman" w:hAnsi="Times New Roman" w:cs="Times New Roman"/>
          <w:sz w:val="24"/>
          <w:szCs w:val="24"/>
        </w:rPr>
        <w:t>you</w:t>
      </w:r>
      <w:r w:rsidR="00011580">
        <w:rPr>
          <w:rFonts w:ascii="Times New Roman" w:hAnsi="Times New Roman" w:cs="Times New Roman"/>
          <w:sz w:val="24"/>
          <w:szCs w:val="24"/>
        </w:rPr>
        <w:t xml:space="preserve"> are not excited about your work</w:t>
      </w:r>
      <w:r w:rsidR="00A80A0C">
        <w:rPr>
          <w:rFonts w:ascii="Times New Roman" w:hAnsi="Times New Roman" w:cs="Times New Roman"/>
          <w:sz w:val="24"/>
          <w:szCs w:val="24"/>
        </w:rPr>
        <w:t>.</w:t>
      </w:r>
      <w:r w:rsidR="00011580">
        <w:rPr>
          <w:rFonts w:ascii="Times New Roman" w:hAnsi="Times New Roman" w:cs="Times New Roman"/>
          <w:sz w:val="24"/>
          <w:szCs w:val="24"/>
        </w:rPr>
        <w:t xml:space="preserve"> Thus the monotonous work does not help the staff to broaden their minds. T</w:t>
      </w:r>
      <w:r w:rsidR="0014026F">
        <w:rPr>
          <w:rFonts w:ascii="Times New Roman" w:hAnsi="Times New Roman" w:cs="Times New Roman"/>
          <w:sz w:val="24"/>
          <w:szCs w:val="24"/>
        </w:rPr>
        <w:t>he stuff will have</w:t>
      </w:r>
      <w:r w:rsidR="00011580">
        <w:rPr>
          <w:rFonts w:ascii="Times New Roman" w:hAnsi="Times New Roman" w:cs="Times New Roman"/>
          <w:sz w:val="24"/>
          <w:szCs w:val="24"/>
        </w:rPr>
        <w:t xml:space="preserve"> no experience of new challenges will have a hard time being creative or innovative.</w:t>
      </w:r>
    </w:p>
    <w:p w:rsidR="0041046B" w:rsidRPr="00D6277E" w:rsidRDefault="006203AC" w:rsidP="00D6277E">
      <w:pPr>
        <w:spacing w:after="0" w:line="480" w:lineRule="auto"/>
        <w:ind w:firstLine="720"/>
        <w:contextualSpacing/>
        <w:rPr>
          <w:rFonts w:ascii="Times New Roman" w:hAnsi="Times New Roman" w:cs="Times New Roman"/>
          <w:sz w:val="24"/>
          <w:szCs w:val="24"/>
        </w:rPr>
      </w:pPr>
      <w:r w:rsidRPr="00D6277E">
        <w:rPr>
          <w:rFonts w:ascii="Times New Roman" w:hAnsi="Times New Roman" w:cs="Times New Roman"/>
          <w:sz w:val="24"/>
          <w:szCs w:val="24"/>
        </w:rPr>
        <w:t xml:space="preserve">For </w:t>
      </w:r>
      <w:r w:rsidR="003644C6">
        <w:rPr>
          <w:rFonts w:ascii="Times New Roman" w:hAnsi="Times New Roman" w:cs="Times New Roman"/>
          <w:sz w:val="24"/>
          <w:szCs w:val="24"/>
        </w:rPr>
        <w:t>a</w:t>
      </w:r>
      <w:r w:rsidRPr="00D6277E">
        <w:rPr>
          <w:rFonts w:ascii="Times New Roman" w:hAnsi="Times New Roman" w:cs="Times New Roman"/>
          <w:sz w:val="24"/>
          <w:szCs w:val="24"/>
        </w:rPr>
        <w:t xml:space="preserve"> restau</w:t>
      </w:r>
      <w:r w:rsidR="003644C6">
        <w:rPr>
          <w:rFonts w:ascii="Times New Roman" w:hAnsi="Times New Roman" w:cs="Times New Roman"/>
          <w:sz w:val="24"/>
          <w:szCs w:val="24"/>
        </w:rPr>
        <w:t xml:space="preserve">rant business to be productive </w:t>
      </w:r>
      <w:r w:rsidR="00A2401E">
        <w:rPr>
          <w:rFonts w:ascii="Times New Roman" w:hAnsi="Times New Roman" w:cs="Times New Roman"/>
          <w:sz w:val="24"/>
          <w:szCs w:val="24"/>
        </w:rPr>
        <w:t>ask</w:t>
      </w:r>
      <w:r w:rsidR="003644C6">
        <w:rPr>
          <w:rFonts w:ascii="Times New Roman" w:hAnsi="Times New Roman" w:cs="Times New Roman"/>
          <w:sz w:val="24"/>
          <w:szCs w:val="24"/>
        </w:rPr>
        <w:t>ing</w:t>
      </w:r>
      <w:r w:rsidR="00A2401E">
        <w:rPr>
          <w:rFonts w:ascii="Times New Roman" w:hAnsi="Times New Roman" w:cs="Times New Roman"/>
          <w:sz w:val="24"/>
          <w:szCs w:val="24"/>
        </w:rPr>
        <w:t xml:space="preserve"> the right questions</w:t>
      </w:r>
      <w:r w:rsidR="003644C6">
        <w:rPr>
          <w:rFonts w:ascii="Times New Roman" w:hAnsi="Times New Roman" w:cs="Times New Roman"/>
          <w:sz w:val="24"/>
          <w:szCs w:val="24"/>
        </w:rPr>
        <w:t xml:space="preserve"> is </w:t>
      </w:r>
      <w:proofErr w:type="gramStart"/>
      <w:r w:rsidR="003644C6">
        <w:rPr>
          <w:rFonts w:ascii="Times New Roman" w:hAnsi="Times New Roman" w:cs="Times New Roman"/>
          <w:sz w:val="24"/>
          <w:szCs w:val="24"/>
        </w:rPr>
        <w:t>key</w:t>
      </w:r>
      <w:proofErr w:type="gramEnd"/>
      <w:r w:rsidRPr="00D6277E">
        <w:rPr>
          <w:rFonts w:ascii="Times New Roman" w:hAnsi="Times New Roman" w:cs="Times New Roman"/>
          <w:sz w:val="24"/>
          <w:szCs w:val="24"/>
        </w:rPr>
        <w:t xml:space="preserve">. If the restaurant has been running for 20 or more years </w:t>
      </w:r>
      <w:r w:rsidR="003644C6">
        <w:rPr>
          <w:rFonts w:ascii="Times New Roman" w:hAnsi="Times New Roman" w:cs="Times New Roman"/>
          <w:sz w:val="24"/>
          <w:szCs w:val="24"/>
        </w:rPr>
        <w:t>and there is decline in sale</w:t>
      </w:r>
      <w:r w:rsidRPr="00D6277E">
        <w:rPr>
          <w:rFonts w:ascii="Times New Roman" w:hAnsi="Times New Roman" w:cs="Times New Roman"/>
          <w:sz w:val="24"/>
          <w:szCs w:val="24"/>
        </w:rPr>
        <w:t xml:space="preserve"> the sales or the number of customers many are quick to assume that the drop could be as a result of the current economic condition. The restaurateur does not ask the right questions of why the decline is </w:t>
      </w:r>
      <w:r w:rsidRPr="00D6277E">
        <w:rPr>
          <w:rFonts w:ascii="Times New Roman" w:hAnsi="Times New Roman" w:cs="Times New Roman"/>
          <w:sz w:val="24"/>
          <w:szCs w:val="24"/>
        </w:rPr>
        <w:lastRenderedPageBreak/>
        <w:t>happening. The restaurateur should try to inquire more about the problem. Could it be the drop is due to the kind of services the customers are getting or did they chose another place to dine? What different is the</w:t>
      </w:r>
      <w:r w:rsidR="00A2401E">
        <w:rPr>
          <w:rFonts w:ascii="Times New Roman" w:hAnsi="Times New Roman" w:cs="Times New Roman"/>
          <w:sz w:val="24"/>
          <w:szCs w:val="24"/>
        </w:rPr>
        <w:t xml:space="preserve"> other </w:t>
      </w:r>
      <w:r w:rsidRPr="00D6277E">
        <w:rPr>
          <w:rFonts w:ascii="Times New Roman" w:hAnsi="Times New Roman" w:cs="Times New Roman"/>
          <w:sz w:val="24"/>
          <w:szCs w:val="24"/>
        </w:rPr>
        <w:t xml:space="preserve">restaurant doing to be able to attract more customers? Not asking the right question is what </w:t>
      </w:r>
      <w:r w:rsidR="00011580">
        <w:rPr>
          <w:rFonts w:ascii="Times New Roman" w:hAnsi="Times New Roman" w:cs="Times New Roman"/>
          <w:sz w:val="24"/>
          <w:szCs w:val="24"/>
        </w:rPr>
        <w:t>causes a lack of innovative ideas to tackle arising problems.</w:t>
      </w:r>
    </w:p>
    <w:p w:rsidR="00F43939" w:rsidRPr="00D6277E" w:rsidRDefault="006203AC" w:rsidP="006B4ACC">
      <w:pPr>
        <w:spacing w:after="0" w:line="480" w:lineRule="auto"/>
        <w:ind w:firstLine="720"/>
        <w:contextualSpacing/>
        <w:rPr>
          <w:rFonts w:ascii="Times New Roman" w:hAnsi="Times New Roman" w:cs="Times New Roman"/>
          <w:sz w:val="24"/>
          <w:szCs w:val="24"/>
        </w:rPr>
      </w:pPr>
      <w:r w:rsidRPr="00D6277E">
        <w:rPr>
          <w:rFonts w:ascii="Times New Roman" w:hAnsi="Times New Roman" w:cs="Times New Roman"/>
          <w:sz w:val="24"/>
          <w:szCs w:val="24"/>
        </w:rPr>
        <w:t>Lack of innovation is also be caused by fear. The process of change has challenges, and it has many problems. The management might be afraid of failing the business if they try to implement new ideas. For innovation to be successful, you must be willing to fail and to try new ideas and things by failing its where you learn your mistakes and come up with better ways to improve the business.</w:t>
      </w:r>
    </w:p>
    <w:p w:rsidR="00BF2ECA" w:rsidRPr="00BF2ECA" w:rsidRDefault="006203AC" w:rsidP="003C552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Strategies </w:t>
      </w:r>
      <w:r w:rsidR="00C637A3">
        <w:rPr>
          <w:rFonts w:ascii="Times New Roman" w:hAnsi="Times New Roman" w:cs="Times New Roman"/>
          <w:b/>
          <w:sz w:val="24"/>
          <w:szCs w:val="24"/>
        </w:rPr>
        <w:t xml:space="preserve">for Solving </w:t>
      </w:r>
      <w:r w:rsidR="00E92021">
        <w:rPr>
          <w:rFonts w:ascii="Times New Roman" w:hAnsi="Times New Roman" w:cs="Times New Roman"/>
          <w:b/>
          <w:sz w:val="24"/>
          <w:szCs w:val="24"/>
        </w:rPr>
        <w:t>the</w:t>
      </w:r>
      <w:r w:rsidR="00C637A3">
        <w:rPr>
          <w:rFonts w:ascii="Times New Roman" w:hAnsi="Times New Roman" w:cs="Times New Roman"/>
          <w:b/>
          <w:sz w:val="24"/>
          <w:szCs w:val="24"/>
        </w:rPr>
        <w:t xml:space="preserve"> Problem</w:t>
      </w:r>
    </w:p>
    <w:p w:rsidR="00285CAB" w:rsidRDefault="006203AC" w:rsidP="00C31B69">
      <w:pPr>
        <w:spacing w:after="0" w:line="480" w:lineRule="auto"/>
        <w:ind w:firstLine="720"/>
        <w:contextualSpacing/>
        <w:jc w:val="both"/>
        <w:rPr>
          <w:rFonts w:ascii="Times New Roman" w:hAnsi="Times New Roman" w:cs="Times New Roman"/>
          <w:sz w:val="24"/>
          <w:szCs w:val="24"/>
        </w:rPr>
      </w:pPr>
      <w:r w:rsidRPr="00D6277E">
        <w:rPr>
          <w:rFonts w:ascii="Times New Roman" w:hAnsi="Times New Roman" w:cs="Times New Roman"/>
          <w:sz w:val="24"/>
          <w:szCs w:val="24"/>
        </w:rPr>
        <w:t>T</w:t>
      </w:r>
      <w:r w:rsidR="00BF2ECA">
        <w:rPr>
          <w:rFonts w:ascii="Times New Roman" w:hAnsi="Times New Roman" w:cs="Times New Roman"/>
          <w:sz w:val="24"/>
          <w:szCs w:val="24"/>
        </w:rPr>
        <w:t xml:space="preserve">o help solve the problem of </w:t>
      </w:r>
      <w:r w:rsidR="00C21310">
        <w:rPr>
          <w:rFonts w:ascii="Times New Roman" w:hAnsi="Times New Roman" w:cs="Times New Roman"/>
          <w:sz w:val="24"/>
          <w:szCs w:val="24"/>
        </w:rPr>
        <w:t>monitoring</w:t>
      </w:r>
      <w:r w:rsidR="00BF2ECA">
        <w:rPr>
          <w:rFonts w:ascii="Times New Roman" w:hAnsi="Times New Roman" w:cs="Times New Roman"/>
          <w:sz w:val="24"/>
          <w:szCs w:val="24"/>
        </w:rPr>
        <w:t xml:space="preserve"> the performance of the staff </w:t>
      </w:r>
      <w:r w:rsidRPr="00D6277E">
        <w:rPr>
          <w:rFonts w:ascii="Times New Roman" w:hAnsi="Times New Roman" w:cs="Times New Roman"/>
          <w:sz w:val="24"/>
          <w:szCs w:val="24"/>
        </w:rPr>
        <w:t>my team came up with three different approa</w:t>
      </w:r>
      <w:r w:rsidR="00A2401E">
        <w:rPr>
          <w:rFonts w:ascii="Times New Roman" w:hAnsi="Times New Roman" w:cs="Times New Roman"/>
          <w:sz w:val="24"/>
          <w:szCs w:val="24"/>
        </w:rPr>
        <w:t>ches on how to cope with the problem.</w:t>
      </w:r>
      <w:r w:rsidR="00C31B69">
        <w:rPr>
          <w:rFonts w:ascii="Times New Roman" w:hAnsi="Times New Roman" w:cs="Times New Roman"/>
          <w:sz w:val="24"/>
          <w:szCs w:val="24"/>
        </w:rPr>
        <w:t xml:space="preserve"> </w:t>
      </w:r>
      <w:r>
        <w:rPr>
          <w:rFonts w:ascii="Times New Roman" w:hAnsi="Times New Roman" w:cs="Times New Roman"/>
          <w:sz w:val="24"/>
          <w:szCs w:val="24"/>
        </w:rPr>
        <w:t>The first strategy is by identifying the problem. In this, we have already determined what our problem is. After identifying the problem, you try to broaden the factors that could be causing the problem. In this case, our challenge is on the issue of monitoring the performance of our staff in the restaurant</w:t>
      </w:r>
      <w:r w:rsidR="00C31B69">
        <w:rPr>
          <w:rFonts w:ascii="Times New Roman" w:hAnsi="Times New Roman" w:cs="Times New Roman"/>
          <w:sz w:val="24"/>
          <w:szCs w:val="24"/>
        </w:rPr>
        <w:t xml:space="preserve"> (</w:t>
      </w:r>
      <w:r w:rsidR="00C31B69" w:rsidRPr="00394583">
        <w:rPr>
          <w:rFonts w:ascii="Times New Roman" w:hAnsi="Times New Roman" w:cs="Times New Roman"/>
          <w:color w:val="222222"/>
          <w:sz w:val="24"/>
          <w:szCs w:val="24"/>
          <w:shd w:val="clear" w:color="auto" w:fill="FFFFFF"/>
        </w:rPr>
        <w:t>Taylor, Long-Tolbert</w:t>
      </w:r>
      <w:r w:rsidR="00C31B69">
        <w:rPr>
          <w:rFonts w:ascii="Times New Roman" w:hAnsi="Times New Roman" w:cs="Times New Roman"/>
          <w:color w:val="222222"/>
          <w:sz w:val="24"/>
          <w:szCs w:val="24"/>
          <w:shd w:val="clear" w:color="auto" w:fill="FFFFFF"/>
        </w:rPr>
        <w:t>, 2017</w:t>
      </w:r>
      <w:r w:rsidR="00C31B69">
        <w:rPr>
          <w:rFonts w:ascii="Times New Roman" w:hAnsi="Times New Roman" w:cs="Times New Roman"/>
          <w:sz w:val="24"/>
          <w:szCs w:val="24"/>
        </w:rPr>
        <w:t>)</w:t>
      </w:r>
      <w:r>
        <w:rPr>
          <w:rFonts w:ascii="Times New Roman" w:hAnsi="Times New Roman" w:cs="Times New Roman"/>
          <w:sz w:val="24"/>
          <w:szCs w:val="24"/>
        </w:rPr>
        <w:t xml:space="preserve">. We tried to argue about what factors could be causing this problem in the first place. </w:t>
      </w:r>
      <w:r w:rsidR="007C5D76">
        <w:rPr>
          <w:rFonts w:ascii="Times New Roman" w:hAnsi="Times New Roman" w:cs="Times New Roman"/>
          <w:sz w:val="24"/>
          <w:szCs w:val="24"/>
        </w:rPr>
        <w:t>Many factors could cause the process of monitoring</w:t>
      </w:r>
      <w:r w:rsidR="009C72EF">
        <w:rPr>
          <w:rFonts w:ascii="Times New Roman" w:hAnsi="Times New Roman" w:cs="Times New Roman"/>
          <w:sz w:val="24"/>
          <w:szCs w:val="24"/>
        </w:rPr>
        <w:t xml:space="preserve"> staff </w:t>
      </w:r>
      <w:r w:rsidR="007C5D76">
        <w:rPr>
          <w:rFonts w:ascii="Times New Roman" w:hAnsi="Times New Roman" w:cs="Times New Roman"/>
          <w:sz w:val="24"/>
          <w:szCs w:val="24"/>
        </w:rPr>
        <w:t>performance. Factors such as myths and misconceptions about the process, lack of creativity and innovation in the business could also attribute to this problem, not using the right restaurant management software and lack of communication between the employees and the manager responsible of the process play a significant role in causing the problem</w:t>
      </w:r>
      <w:r w:rsidR="00C31B69">
        <w:rPr>
          <w:rFonts w:ascii="Times New Roman" w:hAnsi="Times New Roman" w:cs="Times New Roman"/>
          <w:sz w:val="24"/>
          <w:szCs w:val="24"/>
        </w:rPr>
        <w:t xml:space="preserve"> (</w:t>
      </w:r>
      <w:r w:rsidR="00C31B69" w:rsidRPr="00394583">
        <w:rPr>
          <w:rFonts w:ascii="Times New Roman" w:hAnsi="Times New Roman" w:cs="Times New Roman"/>
          <w:color w:val="222222"/>
          <w:sz w:val="24"/>
          <w:szCs w:val="24"/>
          <w:shd w:val="clear" w:color="auto" w:fill="FFFFFF"/>
        </w:rPr>
        <w:t>Westland,</w:t>
      </w:r>
      <w:r w:rsidR="00C31B69">
        <w:rPr>
          <w:rFonts w:ascii="Times New Roman" w:hAnsi="Times New Roman" w:cs="Times New Roman"/>
          <w:color w:val="222222"/>
          <w:sz w:val="24"/>
          <w:szCs w:val="24"/>
          <w:shd w:val="clear" w:color="auto" w:fill="FFFFFF"/>
        </w:rPr>
        <w:t xml:space="preserve"> 2016</w:t>
      </w:r>
      <w:r w:rsidR="00C31B69">
        <w:rPr>
          <w:rFonts w:ascii="Times New Roman" w:hAnsi="Times New Roman" w:cs="Times New Roman"/>
          <w:sz w:val="24"/>
          <w:szCs w:val="24"/>
        </w:rPr>
        <w:t>)</w:t>
      </w:r>
      <w:r w:rsidR="007C5D76">
        <w:rPr>
          <w:rFonts w:ascii="Times New Roman" w:hAnsi="Times New Roman" w:cs="Times New Roman"/>
          <w:sz w:val="24"/>
          <w:szCs w:val="24"/>
        </w:rPr>
        <w:t>.</w:t>
      </w:r>
    </w:p>
    <w:p w:rsidR="007C5D76" w:rsidRDefault="006203AC" w:rsidP="00BF2ECA">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After </w:t>
      </w:r>
      <w:r w:rsidR="00A80A0C">
        <w:rPr>
          <w:rFonts w:ascii="Times New Roman" w:hAnsi="Times New Roman" w:cs="Times New Roman"/>
          <w:sz w:val="24"/>
          <w:szCs w:val="24"/>
        </w:rPr>
        <w:t>identifying</w:t>
      </w:r>
      <w:r>
        <w:rPr>
          <w:rFonts w:ascii="Times New Roman" w:hAnsi="Times New Roman" w:cs="Times New Roman"/>
          <w:sz w:val="24"/>
          <w:szCs w:val="24"/>
        </w:rPr>
        <w:t xml:space="preserve"> factors that are leading to the problem try to get solutions to these factors to have a better concrete solution of the main problem. </w:t>
      </w:r>
      <w:r w:rsidR="00890610">
        <w:rPr>
          <w:rFonts w:ascii="Times New Roman" w:hAnsi="Times New Roman" w:cs="Times New Roman"/>
          <w:sz w:val="24"/>
          <w:szCs w:val="24"/>
        </w:rPr>
        <w:t xml:space="preserve">Each </w:t>
      </w:r>
      <w:r w:rsidR="00A80A0C">
        <w:rPr>
          <w:rFonts w:ascii="Times New Roman" w:hAnsi="Times New Roman" w:cs="Times New Roman"/>
          <w:sz w:val="24"/>
          <w:szCs w:val="24"/>
        </w:rPr>
        <w:t>subfactor</w:t>
      </w:r>
      <w:r w:rsidR="00890610">
        <w:rPr>
          <w:rFonts w:ascii="Times New Roman" w:hAnsi="Times New Roman" w:cs="Times New Roman"/>
          <w:sz w:val="24"/>
          <w:szCs w:val="24"/>
        </w:rPr>
        <w:t xml:space="preserve"> should have more </w:t>
      </w:r>
      <w:r w:rsidR="00890610">
        <w:rPr>
          <w:rFonts w:ascii="Times New Roman" w:hAnsi="Times New Roman" w:cs="Times New Roman"/>
          <w:sz w:val="24"/>
          <w:szCs w:val="24"/>
        </w:rPr>
        <w:lastRenderedPageBreak/>
        <w:t xml:space="preserve">options for the answer and thus having many options makes it easier to pick the best solution to apply. </w:t>
      </w:r>
      <w:r>
        <w:rPr>
          <w:rFonts w:ascii="Times New Roman" w:hAnsi="Times New Roman" w:cs="Times New Roman"/>
          <w:sz w:val="24"/>
          <w:szCs w:val="24"/>
        </w:rPr>
        <w:t xml:space="preserve">We laid down our solutions to the factors affecting the process of evaluation in a mind </w:t>
      </w:r>
      <w:r w:rsidR="00A80A0C">
        <w:rPr>
          <w:rFonts w:ascii="Times New Roman" w:hAnsi="Times New Roman" w:cs="Times New Roman"/>
          <w:sz w:val="24"/>
          <w:szCs w:val="24"/>
        </w:rPr>
        <w:t>mapping</w:t>
      </w:r>
      <w:r w:rsidR="009C72EF">
        <w:rPr>
          <w:rFonts w:ascii="Times New Roman" w:hAnsi="Times New Roman" w:cs="Times New Roman"/>
          <w:sz w:val="24"/>
          <w:szCs w:val="24"/>
        </w:rPr>
        <w:t xml:space="preserve"> — </w:t>
      </w:r>
      <w:r w:rsidR="00A80A0C">
        <w:rPr>
          <w:rFonts w:ascii="Times New Roman" w:hAnsi="Times New Roman" w:cs="Times New Roman"/>
          <w:sz w:val="24"/>
          <w:szCs w:val="24"/>
        </w:rPr>
        <w:t>these ideas</w:t>
      </w:r>
      <w:r w:rsidR="009C72EF">
        <w:rPr>
          <w:rFonts w:ascii="Times New Roman" w:hAnsi="Times New Roman" w:cs="Times New Roman"/>
          <w:sz w:val="24"/>
          <w:szCs w:val="24"/>
        </w:rPr>
        <w:t xml:space="preserve"> presented in a mind map. </w:t>
      </w:r>
    </w:p>
    <w:p w:rsidR="003C5522" w:rsidRDefault="003C5522">
      <w:pPr>
        <w:rPr>
          <w:rFonts w:ascii="Times New Roman" w:hAnsi="Times New Roman" w:cs="Times New Roman"/>
          <w:b/>
          <w:sz w:val="24"/>
          <w:szCs w:val="24"/>
        </w:rPr>
      </w:pPr>
      <w:r>
        <w:rPr>
          <w:rFonts w:ascii="Times New Roman" w:hAnsi="Times New Roman" w:cs="Times New Roman"/>
          <w:b/>
          <w:sz w:val="24"/>
          <w:szCs w:val="24"/>
        </w:rPr>
        <w:br w:type="page"/>
      </w:r>
    </w:p>
    <w:p w:rsidR="003C5522" w:rsidRDefault="003C5522" w:rsidP="003C552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Part 3</w:t>
      </w:r>
    </w:p>
    <w:p w:rsidR="004633F9" w:rsidRPr="00EE147D" w:rsidRDefault="006203AC" w:rsidP="003C5522">
      <w:pPr>
        <w:spacing w:after="0" w:line="480" w:lineRule="auto"/>
        <w:rPr>
          <w:rFonts w:ascii="Times New Roman" w:hAnsi="Times New Roman" w:cs="Times New Roman"/>
          <w:b/>
          <w:sz w:val="24"/>
          <w:szCs w:val="24"/>
        </w:rPr>
      </w:pPr>
      <w:r w:rsidRPr="00EE147D">
        <w:rPr>
          <w:rFonts w:ascii="Times New Roman" w:hAnsi="Times New Roman" w:cs="Times New Roman"/>
          <w:b/>
          <w:sz w:val="24"/>
          <w:szCs w:val="24"/>
        </w:rPr>
        <w:t xml:space="preserve">Mind </w:t>
      </w:r>
      <w:r w:rsidR="00C637A3">
        <w:rPr>
          <w:rFonts w:ascii="Times New Roman" w:hAnsi="Times New Roman" w:cs="Times New Roman"/>
          <w:b/>
          <w:sz w:val="24"/>
          <w:szCs w:val="24"/>
        </w:rPr>
        <w:t>Map</w:t>
      </w:r>
    </w:p>
    <w:p w:rsidR="004633F9" w:rsidRDefault="006203AC" w:rsidP="00CC1CF3">
      <w:pPr>
        <w:spacing w:after="0" w:line="480" w:lineRule="auto"/>
        <w:rPr>
          <w:rFonts w:ascii="Times New Roman" w:hAnsi="Times New Roman" w:cs="Times New Roman"/>
          <w:i/>
          <w:sz w:val="24"/>
          <w:szCs w:val="24"/>
        </w:rPr>
      </w:pPr>
      <w:r>
        <w:rPr>
          <w:rFonts w:ascii="Times New Roman" w:hAnsi="Times New Roman" w:cs="Times New Roman"/>
          <w:noProof/>
          <w:sz w:val="24"/>
          <w:szCs w:val="24"/>
        </w:rPr>
        <w:drawing>
          <wp:inline distT="0" distB="0" distL="0" distR="0" wp14:anchorId="33A3353B" wp14:editId="173DEF94">
            <wp:extent cx="5676900" cy="6934200"/>
            <wp:effectExtent l="38100" t="0" r="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3C5522" w:rsidRDefault="003C5522" w:rsidP="0078438E">
      <w:pPr>
        <w:spacing w:after="0" w:line="480" w:lineRule="auto"/>
        <w:ind w:firstLine="720"/>
        <w:jc w:val="center"/>
        <w:rPr>
          <w:rFonts w:ascii="Times New Roman" w:hAnsi="Times New Roman" w:cs="Times New Roman"/>
          <w:b/>
          <w:sz w:val="24"/>
          <w:szCs w:val="24"/>
        </w:rPr>
      </w:pPr>
    </w:p>
    <w:p w:rsidR="003C5522" w:rsidRDefault="003C5522" w:rsidP="003C5522">
      <w:pPr>
        <w:spacing w:after="0" w:line="480" w:lineRule="auto"/>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Part4</w:t>
      </w:r>
    </w:p>
    <w:p w:rsidR="0078438E" w:rsidRDefault="006203AC" w:rsidP="003C5522">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Design </w:t>
      </w:r>
      <w:r w:rsidR="00C637A3">
        <w:rPr>
          <w:rFonts w:ascii="Times New Roman" w:hAnsi="Times New Roman" w:cs="Times New Roman"/>
          <w:b/>
          <w:sz w:val="24"/>
          <w:szCs w:val="24"/>
        </w:rPr>
        <w:t>Thinking</w:t>
      </w:r>
    </w:p>
    <w:p w:rsidR="002B005A" w:rsidRDefault="006203AC" w:rsidP="0078438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Design thinking helps systematically solve problems. It is made up of five stages which are; empathizing, defining, ideating, prototyping, and the last one is testing. In the first stage of sympathizing </w:t>
      </w:r>
      <w:r w:rsidR="00891D3B">
        <w:rPr>
          <w:rFonts w:ascii="Times New Roman" w:hAnsi="Times New Roman" w:cs="Times New Roman"/>
          <w:sz w:val="24"/>
          <w:szCs w:val="24"/>
        </w:rPr>
        <w:t>it inv</w:t>
      </w:r>
      <w:r w:rsidR="00C50DAB">
        <w:rPr>
          <w:rFonts w:ascii="Times New Roman" w:hAnsi="Times New Roman" w:cs="Times New Roman"/>
          <w:sz w:val="24"/>
          <w:szCs w:val="24"/>
        </w:rPr>
        <w:t xml:space="preserve">olves understanding the people you are dealing with </w:t>
      </w:r>
      <w:r w:rsidR="00891D3B">
        <w:rPr>
          <w:rFonts w:ascii="Times New Roman" w:hAnsi="Times New Roman" w:cs="Times New Roman"/>
          <w:sz w:val="24"/>
          <w:szCs w:val="24"/>
        </w:rPr>
        <w:t>entirely</w:t>
      </w:r>
      <w:r w:rsidR="00C31B69">
        <w:rPr>
          <w:rFonts w:ascii="Times New Roman" w:hAnsi="Times New Roman" w:cs="Times New Roman"/>
          <w:sz w:val="24"/>
          <w:szCs w:val="24"/>
        </w:rPr>
        <w:t xml:space="preserve"> (</w:t>
      </w:r>
      <w:r w:rsidR="00C31B69" w:rsidRPr="00394583">
        <w:rPr>
          <w:rFonts w:ascii="Times New Roman" w:hAnsi="Times New Roman" w:cs="Times New Roman"/>
          <w:color w:val="222222"/>
          <w:sz w:val="24"/>
          <w:szCs w:val="24"/>
          <w:shd w:val="clear" w:color="auto" w:fill="FFFFFF"/>
        </w:rPr>
        <w:t>Olsen</w:t>
      </w:r>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sidR="00891D3B">
        <w:rPr>
          <w:rFonts w:ascii="Times New Roman" w:hAnsi="Times New Roman" w:cs="Times New Roman"/>
          <w:sz w:val="24"/>
          <w:szCs w:val="24"/>
        </w:rPr>
        <w:t xml:space="preserve">. To be able to understand the people in a more emphatic way you need to know how these people </w:t>
      </w:r>
      <w:r w:rsidR="00E92021">
        <w:rPr>
          <w:rFonts w:ascii="Times New Roman" w:hAnsi="Times New Roman" w:cs="Times New Roman"/>
          <w:sz w:val="24"/>
          <w:szCs w:val="24"/>
        </w:rPr>
        <w:t>behave</w:t>
      </w:r>
      <w:r w:rsidR="00891D3B">
        <w:rPr>
          <w:rFonts w:ascii="Times New Roman" w:hAnsi="Times New Roman" w:cs="Times New Roman"/>
          <w:sz w:val="24"/>
          <w:szCs w:val="24"/>
        </w:rPr>
        <w:t xml:space="preserve"> what they want and why their behavior is at is and what influence it</w:t>
      </w:r>
      <w:r w:rsidR="00C31B69">
        <w:rPr>
          <w:rFonts w:ascii="Times New Roman" w:hAnsi="Times New Roman" w:cs="Times New Roman"/>
          <w:sz w:val="24"/>
          <w:szCs w:val="24"/>
        </w:rPr>
        <w:t xml:space="preserve"> (</w:t>
      </w:r>
      <w:proofErr w:type="spellStart"/>
      <w:r w:rsidR="00C31B69" w:rsidRPr="00394583">
        <w:rPr>
          <w:rFonts w:ascii="Times New Roman" w:hAnsi="Times New Roman" w:cs="Times New Roman"/>
          <w:color w:val="222222"/>
          <w:sz w:val="24"/>
          <w:szCs w:val="24"/>
          <w:shd w:val="clear" w:color="auto" w:fill="FFFFFF"/>
        </w:rPr>
        <w:t>Liedtka</w:t>
      </w:r>
      <w:proofErr w:type="spellEnd"/>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Pr>
          <w:rFonts w:ascii="Times New Roman" w:hAnsi="Times New Roman" w:cs="Times New Roman"/>
          <w:sz w:val="24"/>
          <w:szCs w:val="24"/>
        </w:rPr>
        <w:t>.</w:t>
      </w:r>
      <w:r w:rsidR="00BC6125">
        <w:rPr>
          <w:rFonts w:ascii="Times New Roman" w:hAnsi="Times New Roman" w:cs="Times New Roman"/>
          <w:sz w:val="24"/>
          <w:szCs w:val="24"/>
        </w:rPr>
        <w:t xml:space="preserve"> </w:t>
      </w:r>
      <w:r w:rsidR="00C50DAB">
        <w:rPr>
          <w:rFonts w:ascii="Times New Roman" w:hAnsi="Times New Roman" w:cs="Times New Roman"/>
          <w:sz w:val="24"/>
          <w:szCs w:val="24"/>
        </w:rPr>
        <w:t>This stage can be applied in our organization since we want to gather information about our staff performance. What influences them to do things the way they do? What makes them deal with problems at work or what affects their behavior towards others?  What motivates them?  A barrier to developing empathy towards people is that so many people are quick to assume or to judge others actions without understanding or having a one on one connection with them.</w:t>
      </w:r>
      <w:r w:rsidR="009C72EF">
        <w:rPr>
          <w:rFonts w:ascii="Times New Roman" w:hAnsi="Times New Roman" w:cs="Times New Roman"/>
          <w:sz w:val="24"/>
          <w:szCs w:val="24"/>
        </w:rPr>
        <w:t xml:space="preserve"> We need to learn how to understand our staff emphatically</w:t>
      </w:r>
      <w:r w:rsidR="00C31B69">
        <w:rPr>
          <w:rFonts w:ascii="Times New Roman" w:hAnsi="Times New Roman" w:cs="Times New Roman"/>
          <w:sz w:val="24"/>
          <w:szCs w:val="24"/>
        </w:rPr>
        <w:t xml:space="preserve"> </w:t>
      </w:r>
      <w:r w:rsidR="00C31B69">
        <w:rPr>
          <w:rFonts w:ascii="Times New Roman" w:hAnsi="Times New Roman" w:cs="Times New Roman"/>
          <w:sz w:val="24"/>
          <w:szCs w:val="24"/>
        </w:rPr>
        <w:t>(</w:t>
      </w:r>
      <w:proofErr w:type="spellStart"/>
      <w:r w:rsidR="00C31B69" w:rsidRPr="00394583">
        <w:rPr>
          <w:rFonts w:ascii="Times New Roman" w:hAnsi="Times New Roman" w:cs="Times New Roman"/>
          <w:color w:val="222222"/>
          <w:sz w:val="24"/>
          <w:szCs w:val="24"/>
          <w:shd w:val="clear" w:color="auto" w:fill="FFFFFF"/>
        </w:rPr>
        <w:t>Liedtka</w:t>
      </w:r>
      <w:proofErr w:type="spellEnd"/>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sidR="009C72EF">
        <w:rPr>
          <w:rFonts w:ascii="Times New Roman" w:hAnsi="Times New Roman" w:cs="Times New Roman"/>
          <w:sz w:val="24"/>
          <w:szCs w:val="24"/>
        </w:rPr>
        <w:t xml:space="preserve">. </w:t>
      </w:r>
    </w:p>
    <w:p w:rsidR="000911DA" w:rsidRDefault="006203AC" w:rsidP="006F601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defining stage in</w:t>
      </w:r>
      <w:r w:rsidR="00E80BA7">
        <w:rPr>
          <w:rFonts w:ascii="Times New Roman" w:hAnsi="Times New Roman" w:cs="Times New Roman"/>
          <w:sz w:val="24"/>
          <w:szCs w:val="24"/>
        </w:rPr>
        <w:t>volves putting together all the information collected from the empathizing stage. Defining can be used here since we need to have a better understanding of the problem.</w:t>
      </w:r>
      <w:r w:rsidR="00994515">
        <w:rPr>
          <w:rFonts w:ascii="Times New Roman" w:hAnsi="Times New Roman" w:cs="Times New Roman"/>
          <w:sz w:val="24"/>
          <w:szCs w:val="24"/>
        </w:rPr>
        <w:t xml:space="preserve"> The problem will be described as a problem statement for a better evaluation.</w:t>
      </w:r>
      <w:r w:rsidR="00E80BA7">
        <w:rPr>
          <w:rFonts w:ascii="Times New Roman" w:hAnsi="Times New Roman" w:cs="Times New Roman"/>
          <w:sz w:val="24"/>
          <w:szCs w:val="24"/>
        </w:rPr>
        <w:t xml:space="preserve"> This analyzation can happen if you analyze the gathered information in a more detailed manner with a better understanding</w:t>
      </w:r>
      <w:r w:rsidR="00C31B69">
        <w:rPr>
          <w:rFonts w:ascii="Times New Roman" w:hAnsi="Times New Roman" w:cs="Times New Roman"/>
          <w:sz w:val="24"/>
          <w:szCs w:val="24"/>
        </w:rPr>
        <w:t xml:space="preserve"> </w:t>
      </w:r>
      <w:r w:rsidR="00C31B69">
        <w:rPr>
          <w:rFonts w:ascii="Times New Roman" w:hAnsi="Times New Roman" w:cs="Times New Roman"/>
          <w:sz w:val="24"/>
          <w:szCs w:val="24"/>
        </w:rPr>
        <w:t>(</w:t>
      </w:r>
      <w:proofErr w:type="spellStart"/>
      <w:r w:rsidR="00C31B69" w:rsidRPr="00394583">
        <w:rPr>
          <w:rFonts w:ascii="Times New Roman" w:hAnsi="Times New Roman" w:cs="Times New Roman"/>
          <w:color w:val="222222"/>
          <w:sz w:val="24"/>
          <w:szCs w:val="24"/>
          <w:shd w:val="clear" w:color="auto" w:fill="FFFFFF"/>
        </w:rPr>
        <w:t>Liedtka</w:t>
      </w:r>
      <w:proofErr w:type="spellEnd"/>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sidR="00E80BA7">
        <w:rPr>
          <w:rFonts w:ascii="Times New Roman" w:hAnsi="Times New Roman" w:cs="Times New Roman"/>
          <w:sz w:val="24"/>
          <w:szCs w:val="24"/>
        </w:rPr>
        <w:t xml:space="preserve">. </w:t>
      </w:r>
      <w:r w:rsidR="005801E2">
        <w:rPr>
          <w:rFonts w:ascii="Times New Roman" w:hAnsi="Times New Roman" w:cs="Times New Roman"/>
          <w:sz w:val="24"/>
          <w:szCs w:val="24"/>
        </w:rPr>
        <w:t xml:space="preserve"> Defining can however be faced with the challenge of lack of proper knowledge and examining of the problem due to assumption making</w:t>
      </w:r>
      <w:r w:rsidR="009C72EF">
        <w:rPr>
          <w:rFonts w:ascii="Times New Roman" w:hAnsi="Times New Roman" w:cs="Times New Roman"/>
          <w:sz w:val="24"/>
          <w:szCs w:val="24"/>
        </w:rPr>
        <w:t xml:space="preserve"> by having </w:t>
      </w:r>
      <w:r w:rsidR="00A80A0C">
        <w:rPr>
          <w:rFonts w:ascii="Times New Roman" w:hAnsi="Times New Roman" w:cs="Times New Roman"/>
          <w:sz w:val="24"/>
          <w:szCs w:val="24"/>
        </w:rPr>
        <w:t>minds map</w:t>
      </w:r>
      <w:r w:rsidR="009C72EF">
        <w:rPr>
          <w:rFonts w:ascii="Times New Roman" w:hAnsi="Times New Roman" w:cs="Times New Roman"/>
          <w:sz w:val="24"/>
          <w:szCs w:val="24"/>
        </w:rPr>
        <w:t xml:space="preserve"> it more accessible to define our analyses our problem in a more detailed manner. </w:t>
      </w:r>
    </w:p>
    <w:p w:rsidR="00061DE2" w:rsidRDefault="006203AC" w:rsidP="00E80BA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our restaurant industry, the stage of ideation in design thinking is applicable. </w:t>
      </w:r>
      <w:r w:rsidR="00C10E29">
        <w:rPr>
          <w:rFonts w:ascii="Times New Roman" w:hAnsi="Times New Roman" w:cs="Times New Roman"/>
          <w:sz w:val="24"/>
          <w:szCs w:val="24"/>
        </w:rPr>
        <w:t>I</w:t>
      </w:r>
      <w:r>
        <w:rPr>
          <w:rFonts w:ascii="Times New Roman" w:hAnsi="Times New Roman" w:cs="Times New Roman"/>
          <w:sz w:val="24"/>
          <w:szCs w:val="24"/>
        </w:rPr>
        <w:t>n</w:t>
      </w:r>
      <w:r w:rsidR="00C10E29">
        <w:rPr>
          <w:rFonts w:ascii="Times New Roman" w:hAnsi="Times New Roman" w:cs="Times New Roman"/>
          <w:sz w:val="24"/>
          <w:szCs w:val="24"/>
        </w:rPr>
        <w:t xml:space="preserve"> this stage, it is where the design thinkers air their ideas or solutions that they think can help solve the problem.  This stage is done through activities such as brainstorming together as a team. In this </w:t>
      </w:r>
      <w:r w:rsidR="00C10E29">
        <w:rPr>
          <w:rFonts w:ascii="Times New Roman" w:hAnsi="Times New Roman" w:cs="Times New Roman"/>
          <w:sz w:val="24"/>
          <w:szCs w:val="24"/>
        </w:rPr>
        <w:lastRenderedPageBreak/>
        <w:t>business, with the help of teamwork it</w:t>
      </w:r>
      <w:r w:rsidR="009C72EF">
        <w:rPr>
          <w:rFonts w:ascii="Times New Roman" w:hAnsi="Times New Roman" w:cs="Times New Roman"/>
          <w:sz w:val="24"/>
          <w:szCs w:val="24"/>
        </w:rPr>
        <w:t xml:space="preserve"> will </w:t>
      </w:r>
      <w:r w:rsidR="00C10E29">
        <w:rPr>
          <w:rFonts w:ascii="Times New Roman" w:hAnsi="Times New Roman" w:cs="Times New Roman"/>
          <w:sz w:val="24"/>
          <w:szCs w:val="24"/>
        </w:rPr>
        <w:t>be possible to gather</w:t>
      </w:r>
      <w:r w:rsidR="009C72EF">
        <w:rPr>
          <w:rFonts w:ascii="Times New Roman" w:hAnsi="Times New Roman" w:cs="Times New Roman"/>
          <w:sz w:val="24"/>
          <w:szCs w:val="24"/>
        </w:rPr>
        <w:t xml:space="preserve"> a wide variety </w:t>
      </w:r>
      <w:r w:rsidR="00A80A0C">
        <w:rPr>
          <w:rFonts w:ascii="Times New Roman" w:hAnsi="Times New Roman" w:cs="Times New Roman"/>
          <w:sz w:val="24"/>
          <w:szCs w:val="24"/>
        </w:rPr>
        <w:t>of ideas</w:t>
      </w:r>
      <w:r w:rsidR="00C31B69">
        <w:rPr>
          <w:rFonts w:ascii="Times New Roman" w:hAnsi="Times New Roman" w:cs="Times New Roman"/>
          <w:sz w:val="24"/>
          <w:szCs w:val="24"/>
        </w:rPr>
        <w:t xml:space="preserve"> </w:t>
      </w:r>
      <w:r w:rsidR="00C31B69">
        <w:rPr>
          <w:rFonts w:ascii="Times New Roman" w:hAnsi="Times New Roman" w:cs="Times New Roman"/>
          <w:sz w:val="24"/>
          <w:szCs w:val="24"/>
        </w:rPr>
        <w:t>(</w:t>
      </w:r>
      <w:proofErr w:type="spellStart"/>
      <w:r w:rsidR="00C31B69" w:rsidRPr="00394583">
        <w:rPr>
          <w:rFonts w:ascii="Times New Roman" w:hAnsi="Times New Roman" w:cs="Times New Roman"/>
          <w:color w:val="222222"/>
          <w:sz w:val="24"/>
          <w:szCs w:val="24"/>
          <w:shd w:val="clear" w:color="auto" w:fill="FFFFFF"/>
        </w:rPr>
        <w:t>Liedtka</w:t>
      </w:r>
      <w:proofErr w:type="spellEnd"/>
      <w:r w:rsidR="00C31B69">
        <w:rPr>
          <w:rFonts w:ascii="Times New Roman" w:hAnsi="Times New Roman" w:cs="Times New Roman"/>
          <w:color w:val="222222"/>
          <w:sz w:val="24"/>
          <w:szCs w:val="24"/>
          <w:shd w:val="clear" w:color="auto" w:fill="FFFFFF"/>
        </w:rPr>
        <w:t>, 2015</w:t>
      </w:r>
      <w:r w:rsidR="00C31B69">
        <w:rPr>
          <w:rFonts w:ascii="Times New Roman" w:hAnsi="Times New Roman" w:cs="Times New Roman"/>
          <w:sz w:val="24"/>
          <w:szCs w:val="24"/>
        </w:rPr>
        <w:t>).</w:t>
      </w:r>
      <w:r w:rsidR="00C10E29">
        <w:rPr>
          <w:rFonts w:ascii="Times New Roman" w:hAnsi="Times New Roman" w:cs="Times New Roman"/>
          <w:sz w:val="24"/>
          <w:szCs w:val="24"/>
        </w:rPr>
        <w:t xml:space="preserve"> Everyone should be included in the brainstorming session, right from the mangers to the staff and also the customers.</w:t>
      </w:r>
      <w:r w:rsidR="000911DA">
        <w:rPr>
          <w:rFonts w:ascii="Times New Roman" w:hAnsi="Times New Roman" w:cs="Times New Roman"/>
          <w:sz w:val="24"/>
          <w:szCs w:val="24"/>
        </w:rPr>
        <w:t xml:space="preserve"> </w:t>
      </w:r>
    </w:p>
    <w:p w:rsidR="00F10A4E" w:rsidRPr="00C21310" w:rsidRDefault="006203AC" w:rsidP="00F57034">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Solutions </w:t>
      </w:r>
      <w:r w:rsidR="00C637A3">
        <w:rPr>
          <w:rFonts w:ascii="Times New Roman" w:hAnsi="Times New Roman" w:cs="Times New Roman"/>
          <w:b/>
          <w:sz w:val="24"/>
          <w:szCs w:val="24"/>
        </w:rPr>
        <w:t>to Challenge of Staff Performance Evaluation Process</w:t>
      </w:r>
    </w:p>
    <w:p w:rsidR="00306CDF" w:rsidRDefault="006203AC" w:rsidP="00C31B6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Developing relevant performance indices is a possible solution to the problem of monitoring staff performance. These performance indices are the one to be used in the performance management system. These metrics are going to be used to measure the activities of all the staff at work concerning the set standards. The following areas will </w:t>
      </w:r>
      <w:r w:rsidR="00C31B69">
        <w:rPr>
          <w:rFonts w:ascii="Times New Roman" w:hAnsi="Times New Roman" w:cs="Times New Roman"/>
          <w:sz w:val="24"/>
          <w:szCs w:val="24"/>
        </w:rPr>
        <w:t xml:space="preserve">be the indices to be considered </w:t>
      </w:r>
      <w:r w:rsidR="00C31B69">
        <w:rPr>
          <w:rFonts w:ascii="Times New Roman" w:hAnsi="Times New Roman" w:cs="Times New Roman"/>
          <w:sz w:val="24"/>
          <w:szCs w:val="24"/>
        </w:rPr>
        <w:t>(</w:t>
      </w:r>
      <w:r w:rsidR="00C31B69" w:rsidRPr="00394583">
        <w:rPr>
          <w:rFonts w:ascii="Times New Roman" w:hAnsi="Times New Roman" w:cs="Times New Roman"/>
          <w:color w:val="222222"/>
          <w:sz w:val="24"/>
          <w:szCs w:val="24"/>
          <w:shd w:val="clear" w:color="auto" w:fill="FFFFFF"/>
        </w:rPr>
        <w:t>Epstein</w:t>
      </w:r>
      <w:r w:rsidR="00C31B69">
        <w:rPr>
          <w:rFonts w:ascii="Times New Roman" w:hAnsi="Times New Roman" w:cs="Times New Roman"/>
          <w:color w:val="222222"/>
          <w:sz w:val="24"/>
          <w:szCs w:val="24"/>
          <w:shd w:val="clear" w:color="auto" w:fill="FFFFFF"/>
        </w:rPr>
        <w:t>, 2018</w:t>
      </w:r>
      <w:r w:rsidR="00C31B69">
        <w:rPr>
          <w:rFonts w:ascii="Times New Roman" w:hAnsi="Times New Roman" w:cs="Times New Roman"/>
          <w:sz w:val="24"/>
          <w:szCs w:val="24"/>
        </w:rPr>
        <w:t>).</w:t>
      </w:r>
      <w:r w:rsidR="00C31B69">
        <w:rPr>
          <w:rFonts w:ascii="Times New Roman" w:hAnsi="Times New Roman" w:cs="Times New Roman"/>
          <w:sz w:val="24"/>
          <w:szCs w:val="24"/>
        </w:rPr>
        <w:t xml:space="preserve">) </w:t>
      </w:r>
      <w:r>
        <w:rPr>
          <w:rFonts w:ascii="Times New Roman" w:hAnsi="Times New Roman" w:cs="Times New Roman"/>
          <w:sz w:val="24"/>
          <w:szCs w:val="24"/>
        </w:rPr>
        <w:t>For example the number of tables a team will be expected to serve in a day. Punctuality is another index to be considered. How punctual the employee is. Other indices include the personal presentation of the staff, level of accuracy at work, how they follow procedures, how they serve customers and last how an employee interacts with the coworkers.</w:t>
      </w:r>
    </w:p>
    <w:p w:rsidR="003C5522" w:rsidRDefault="003C5522" w:rsidP="003C552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Part 6</w:t>
      </w:r>
    </w:p>
    <w:p w:rsidR="00C21310" w:rsidRDefault="006203AC" w:rsidP="00774115">
      <w:pPr>
        <w:spacing w:after="0" w:line="480" w:lineRule="auto"/>
        <w:rPr>
          <w:rFonts w:ascii="Times New Roman" w:hAnsi="Times New Roman" w:cs="Times New Roman"/>
          <w:b/>
          <w:sz w:val="24"/>
          <w:szCs w:val="24"/>
        </w:rPr>
      </w:pPr>
      <w:r w:rsidRPr="00F10A4E">
        <w:rPr>
          <w:rFonts w:ascii="Times New Roman" w:hAnsi="Times New Roman" w:cs="Times New Roman"/>
          <w:b/>
          <w:sz w:val="24"/>
          <w:szCs w:val="24"/>
        </w:rPr>
        <w:t xml:space="preserve">Ethics </w:t>
      </w:r>
      <w:r w:rsidR="00C637A3">
        <w:rPr>
          <w:rFonts w:ascii="Times New Roman" w:hAnsi="Times New Roman" w:cs="Times New Roman"/>
          <w:b/>
          <w:sz w:val="24"/>
          <w:szCs w:val="24"/>
        </w:rPr>
        <w:t>in t</w:t>
      </w:r>
      <w:r w:rsidR="00C637A3" w:rsidRPr="00F10A4E">
        <w:rPr>
          <w:rFonts w:ascii="Times New Roman" w:hAnsi="Times New Roman" w:cs="Times New Roman"/>
          <w:b/>
          <w:sz w:val="24"/>
          <w:szCs w:val="24"/>
        </w:rPr>
        <w:t>he Restaurant Business</w:t>
      </w:r>
    </w:p>
    <w:p w:rsidR="00012E71" w:rsidRDefault="006203AC" w:rsidP="003945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Conflict of interest is an ethical issue arising in the restaurant code of ethics. This conflict occurs you are influenced by personal gain or benefits which are against your obligation towards the business. For example like having any relationship with a business or competitor similar to </w:t>
      </w:r>
      <w:r w:rsidR="00E92021">
        <w:rPr>
          <w:rFonts w:ascii="Times New Roman" w:hAnsi="Times New Roman" w:cs="Times New Roman"/>
          <w:sz w:val="24"/>
          <w:szCs w:val="24"/>
        </w:rPr>
        <w:t>the</w:t>
      </w:r>
      <w:r>
        <w:rPr>
          <w:rFonts w:ascii="Times New Roman" w:hAnsi="Times New Roman" w:cs="Times New Roman"/>
          <w:sz w:val="24"/>
          <w:szCs w:val="24"/>
        </w:rPr>
        <w:t xml:space="preserve"> industry. Every employee is expected to </w:t>
      </w:r>
      <w:r w:rsidR="00BF70A8">
        <w:rPr>
          <w:rFonts w:ascii="Times New Roman" w:hAnsi="Times New Roman" w:cs="Times New Roman"/>
          <w:sz w:val="24"/>
          <w:szCs w:val="24"/>
        </w:rPr>
        <w:t xml:space="preserve">be accountable for their actions and be </w:t>
      </w:r>
      <w:r w:rsidR="00E92021">
        <w:rPr>
          <w:rFonts w:ascii="Times New Roman" w:hAnsi="Times New Roman" w:cs="Times New Roman"/>
          <w:sz w:val="24"/>
          <w:szCs w:val="24"/>
        </w:rPr>
        <w:t>loyal</w:t>
      </w:r>
      <w:r w:rsidR="00BF70A8">
        <w:rPr>
          <w:rFonts w:ascii="Times New Roman" w:hAnsi="Times New Roman" w:cs="Times New Roman"/>
          <w:sz w:val="24"/>
          <w:szCs w:val="24"/>
        </w:rPr>
        <w:t xml:space="preserve"> to t</w:t>
      </w:r>
      <w:r w:rsidR="00F83129">
        <w:rPr>
          <w:rFonts w:ascii="Times New Roman" w:hAnsi="Times New Roman" w:cs="Times New Roman"/>
          <w:sz w:val="24"/>
          <w:szCs w:val="24"/>
        </w:rPr>
        <w:t>he company.</w:t>
      </w:r>
      <w:r w:rsidR="00394583">
        <w:rPr>
          <w:rFonts w:ascii="Times New Roman" w:hAnsi="Times New Roman" w:cs="Times New Roman"/>
          <w:sz w:val="24"/>
          <w:szCs w:val="24"/>
        </w:rPr>
        <w:t xml:space="preserve"> </w:t>
      </w:r>
      <w:r>
        <w:rPr>
          <w:rFonts w:ascii="Times New Roman" w:hAnsi="Times New Roman" w:cs="Times New Roman"/>
          <w:sz w:val="24"/>
          <w:szCs w:val="24"/>
        </w:rPr>
        <w:t>Another ethical issue in this business is solicitation and charitable activities in the workplace. In a restaurant, the employees are a diverse group</w:t>
      </w:r>
      <w:r w:rsidR="00394583">
        <w:rPr>
          <w:rFonts w:ascii="Times New Roman" w:hAnsi="Times New Roman" w:cs="Times New Roman"/>
          <w:sz w:val="24"/>
          <w:szCs w:val="24"/>
        </w:rPr>
        <w:t xml:space="preserve"> (</w:t>
      </w:r>
      <w:r w:rsidR="00394583">
        <w:rPr>
          <w:rFonts w:ascii="Times New Roman" w:hAnsi="Times New Roman" w:cs="Times New Roman"/>
          <w:color w:val="222222"/>
          <w:sz w:val="24"/>
          <w:szCs w:val="24"/>
          <w:shd w:val="clear" w:color="auto" w:fill="FFFFFF"/>
        </w:rPr>
        <w:t xml:space="preserve">Crane </w:t>
      </w:r>
      <w:r w:rsidR="00394583" w:rsidRPr="00394583">
        <w:rPr>
          <w:rFonts w:ascii="Times New Roman" w:hAnsi="Times New Roman" w:cs="Times New Roman"/>
          <w:color w:val="222222"/>
          <w:sz w:val="24"/>
          <w:szCs w:val="24"/>
          <w:shd w:val="clear" w:color="auto" w:fill="FFFFFF"/>
        </w:rPr>
        <w:t xml:space="preserve">&amp; </w:t>
      </w:r>
      <w:proofErr w:type="spellStart"/>
      <w:r w:rsidR="00394583" w:rsidRPr="00394583">
        <w:rPr>
          <w:rFonts w:ascii="Times New Roman" w:hAnsi="Times New Roman" w:cs="Times New Roman"/>
          <w:color w:val="222222"/>
          <w:sz w:val="24"/>
          <w:szCs w:val="24"/>
          <w:shd w:val="clear" w:color="auto" w:fill="FFFFFF"/>
        </w:rPr>
        <w:t>Matten</w:t>
      </w:r>
      <w:proofErr w:type="spellEnd"/>
      <w:r w:rsidR="00394583">
        <w:rPr>
          <w:rFonts w:ascii="Times New Roman" w:hAnsi="Times New Roman" w:cs="Times New Roman"/>
          <w:color w:val="222222"/>
          <w:sz w:val="24"/>
          <w:szCs w:val="24"/>
          <w:shd w:val="clear" w:color="auto" w:fill="FFFFFF"/>
        </w:rPr>
        <w:t>, 2016</w:t>
      </w:r>
      <w:r w:rsidR="00394583">
        <w:rPr>
          <w:rFonts w:ascii="Times New Roman" w:hAnsi="Times New Roman" w:cs="Times New Roman"/>
          <w:sz w:val="24"/>
          <w:szCs w:val="24"/>
        </w:rPr>
        <w:t>)</w:t>
      </w:r>
      <w:r>
        <w:rPr>
          <w:rFonts w:ascii="Times New Roman" w:hAnsi="Times New Roman" w:cs="Times New Roman"/>
          <w:sz w:val="24"/>
          <w:szCs w:val="24"/>
        </w:rPr>
        <w:t xml:space="preserve">. All employees need to be mindful that solicitations of any kind are not permitted. Any fundraising should meet with the </w:t>
      </w:r>
      <w:r w:rsidR="00220054">
        <w:rPr>
          <w:rFonts w:ascii="Times New Roman" w:hAnsi="Times New Roman" w:cs="Times New Roman"/>
          <w:sz w:val="24"/>
          <w:szCs w:val="24"/>
        </w:rPr>
        <w:t>company polic</w:t>
      </w:r>
      <w:r w:rsidR="00F83129">
        <w:rPr>
          <w:rFonts w:ascii="Times New Roman" w:hAnsi="Times New Roman" w:cs="Times New Roman"/>
          <w:sz w:val="24"/>
          <w:szCs w:val="24"/>
        </w:rPr>
        <w:t>ies on charitable fundraising.</w:t>
      </w:r>
      <w:r w:rsidR="00220054">
        <w:rPr>
          <w:rFonts w:ascii="Times New Roman" w:hAnsi="Times New Roman" w:cs="Times New Roman"/>
          <w:sz w:val="24"/>
          <w:szCs w:val="24"/>
        </w:rPr>
        <w:t xml:space="preserve"> </w:t>
      </w:r>
    </w:p>
    <w:p w:rsidR="008F7A85" w:rsidRDefault="006203AC" w:rsidP="0039458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primary moral </w:t>
      </w:r>
      <w:r w:rsidR="004E340E">
        <w:rPr>
          <w:rFonts w:ascii="Times New Roman" w:hAnsi="Times New Roman" w:cs="Times New Roman"/>
          <w:sz w:val="24"/>
          <w:szCs w:val="24"/>
        </w:rPr>
        <w:t xml:space="preserve">issue affecting the restaurant industry is the </w:t>
      </w:r>
      <w:r w:rsidR="00B00AA9">
        <w:rPr>
          <w:rFonts w:ascii="Times New Roman" w:hAnsi="Times New Roman" w:cs="Times New Roman"/>
          <w:sz w:val="24"/>
          <w:szCs w:val="24"/>
        </w:rPr>
        <w:t xml:space="preserve">concern </w:t>
      </w:r>
      <w:r w:rsidR="004E340E">
        <w:rPr>
          <w:rFonts w:ascii="Times New Roman" w:hAnsi="Times New Roman" w:cs="Times New Roman"/>
          <w:sz w:val="24"/>
          <w:szCs w:val="24"/>
        </w:rPr>
        <w:t>of health and proper sanitation. The restaurant should put the health of their employees as a primary objective. The restaurateur should take the responsibility of knowing all the required information about their staff health conditions. The staff is expected not to work under the influence of any drug, al</w:t>
      </w:r>
      <w:r w:rsidR="00394583">
        <w:rPr>
          <w:rFonts w:ascii="Times New Roman" w:hAnsi="Times New Roman" w:cs="Times New Roman"/>
          <w:sz w:val="24"/>
          <w:szCs w:val="24"/>
        </w:rPr>
        <w:t xml:space="preserve">cohol or any infectious disease </w:t>
      </w:r>
      <w:r w:rsidR="00394583">
        <w:rPr>
          <w:rFonts w:ascii="Times New Roman" w:hAnsi="Times New Roman" w:cs="Times New Roman"/>
          <w:sz w:val="24"/>
          <w:szCs w:val="24"/>
        </w:rPr>
        <w:t>(</w:t>
      </w:r>
      <w:r w:rsidR="00394583">
        <w:rPr>
          <w:rFonts w:ascii="Times New Roman" w:hAnsi="Times New Roman" w:cs="Times New Roman"/>
          <w:color w:val="222222"/>
          <w:sz w:val="24"/>
          <w:szCs w:val="24"/>
          <w:shd w:val="clear" w:color="auto" w:fill="FFFFFF"/>
        </w:rPr>
        <w:t xml:space="preserve">Crane </w:t>
      </w:r>
      <w:r w:rsidR="00394583" w:rsidRPr="00394583">
        <w:rPr>
          <w:rFonts w:ascii="Times New Roman" w:hAnsi="Times New Roman" w:cs="Times New Roman"/>
          <w:color w:val="222222"/>
          <w:sz w:val="24"/>
          <w:szCs w:val="24"/>
          <w:shd w:val="clear" w:color="auto" w:fill="FFFFFF"/>
        </w:rPr>
        <w:t xml:space="preserve">&amp; </w:t>
      </w:r>
      <w:proofErr w:type="spellStart"/>
      <w:r w:rsidR="00394583" w:rsidRPr="00394583">
        <w:rPr>
          <w:rFonts w:ascii="Times New Roman" w:hAnsi="Times New Roman" w:cs="Times New Roman"/>
          <w:color w:val="222222"/>
          <w:sz w:val="24"/>
          <w:szCs w:val="24"/>
          <w:shd w:val="clear" w:color="auto" w:fill="FFFFFF"/>
        </w:rPr>
        <w:t>Matten</w:t>
      </w:r>
      <w:proofErr w:type="spellEnd"/>
      <w:r w:rsidR="00394583">
        <w:rPr>
          <w:rFonts w:ascii="Times New Roman" w:hAnsi="Times New Roman" w:cs="Times New Roman"/>
          <w:color w:val="222222"/>
          <w:sz w:val="24"/>
          <w:szCs w:val="24"/>
          <w:shd w:val="clear" w:color="auto" w:fill="FFFFFF"/>
        </w:rPr>
        <w:t>, 2016</w:t>
      </w:r>
      <w:r w:rsidR="00394583">
        <w:rPr>
          <w:rFonts w:ascii="Times New Roman" w:hAnsi="Times New Roman" w:cs="Times New Roman"/>
          <w:sz w:val="24"/>
          <w:szCs w:val="24"/>
        </w:rPr>
        <w:t>).</w:t>
      </w:r>
      <w:r w:rsidR="00394583">
        <w:rPr>
          <w:rFonts w:ascii="Times New Roman" w:hAnsi="Times New Roman" w:cs="Times New Roman"/>
          <w:sz w:val="24"/>
          <w:szCs w:val="24"/>
        </w:rPr>
        <w:t xml:space="preserve"> </w:t>
      </w:r>
      <w:r>
        <w:rPr>
          <w:rFonts w:ascii="Times New Roman" w:hAnsi="Times New Roman" w:cs="Times New Roman"/>
          <w:sz w:val="24"/>
          <w:szCs w:val="24"/>
        </w:rPr>
        <w:t xml:space="preserve">Violation of laws is </w:t>
      </w:r>
      <w:r w:rsidR="00B00AA9">
        <w:rPr>
          <w:rFonts w:ascii="Times New Roman" w:hAnsi="Times New Roman" w:cs="Times New Roman"/>
          <w:sz w:val="24"/>
          <w:szCs w:val="24"/>
        </w:rPr>
        <w:t xml:space="preserve">another ethic issue that </w:t>
      </w:r>
      <w:r>
        <w:rPr>
          <w:rFonts w:ascii="Times New Roman" w:hAnsi="Times New Roman" w:cs="Times New Roman"/>
          <w:sz w:val="24"/>
          <w:szCs w:val="24"/>
        </w:rPr>
        <w:t>most restaurant owners are dealing. Since most of this owner operates on a national and international basis and in a competitive market, it may be easy to violate the established laws for their gain</w:t>
      </w:r>
      <w:r w:rsidR="00C31B69">
        <w:rPr>
          <w:rFonts w:ascii="Times New Roman" w:hAnsi="Times New Roman" w:cs="Times New Roman"/>
          <w:sz w:val="24"/>
          <w:szCs w:val="24"/>
        </w:rPr>
        <w:t xml:space="preserve"> (</w:t>
      </w:r>
      <w:r w:rsidR="00C31B69" w:rsidRPr="00394583">
        <w:rPr>
          <w:rFonts w:ascii="Times New Roman" w:hAnsi="Times New Roman" w:cs="Times New Roman"/>
          <w:color w:val="222222"/>
          <w:sz w:val="24"/>
          <w:szCs w:val="24"/>
          <w:shd w:val="clear" w:color="auto" w:fill="FFFFFF"/>
        </w:rPr>
        <w:t>Epstein</w:t>
      </w:r>
      <w:r w:rsidR="00C31B69">
        <w:rPr>
          <w:rFonts w:ascii="Times New Roman" w:hAnsi="Times New Roman" w:cs="Times New Roman"/>
          <w:color w:val="222222"/>
          <w:sz w:val="24"/>
          <w:szCs w:val="24"/>
          <w:shd w:val="clear" w:color="auto" w:fill="FFFFFF"/>
        </w:rPr>
        <w:t>, 2018</w:t>
      </w:r>
      <w:r w:rsidR="00C31B69">
        <w:rPr>
          <w:rFonts w:ascii="Times New Roman" w:hAnsi="Times New Roman" w:cs="Times New Roman"/>
          <w:sz w:val="24"/>
          <w:szCs w:val="24"/>
        </w:rPr>
        <w:t>)</w:t>
      </w:r>
      <w:r>
        <w:rPr>
          <w:rFonts w:ascii="Times New Roman" w:hAnsi="Times New Roman" w:cs="Times New Roman"/>
          <w:sz w:val="24"/>
          <w:szCs w:val="24"/>
        </w:rPr>
        <w:t>.</w:t>
      </w:r>
      <w:r w:rsidR="00394583">
        <w:rPr>
          <w:rFonts w:ascii="Times New Roman" w:hAnsi="Times New Roman" w:cs="Times New Roman"/>
          <w:sz w:val="24"/>
          <w:szCs w:val="24"/>
        </w:rPr>
        <w:t xml:space="preserve"> </w:t>
      </w:r>
      <w:r>
        <w:rPr>
          <w:rFonts w:ascii="Times New Roman" w:hAnsi="Times New Roman" w:cs="Times New Roman"/>
          <w:sz w:val="24"/>
          <w:szCs w:val="24"/>
        </w:rPr>
        <w:t xml:space="preserve">To make sure that ethics in the restaurant business will not affect our proposed solutions we are going to find ways to motivate the employees to observe the code of ethics. </w:t>
      </w:r>
      <w:r w:rsidR="00AC35C4">
        <w:rPr>
          <w:rFonts w:ascii="Times New Roman" w:hAnsi="Times New Roman" w:cs="Times New Roman"/>
          <w:sz w:val="24"/>
          <w:szCs w:val="24"/>
        </w:rPr>
        <w:t xml:space="preserve"> The </w:t>
      </w:r>
      <w:r w:rsidR="00737593">
        <w:rPr>
          <w:rFonts w:ascii="Times New Roman" w:hAnsi="Times New Roman" w:cs="Times New Roman"/>
          <w:sz w:val="24"/>
          <w:szCs w:val="24"/>
        </w:rPr>
        <w:t>employees are</w:t>
      </w:r>
      <w:r w:rsidR="00AC35C4">
        <w:rPr>
          <w:rFonts w:ascii="Times New Roman" w:hAnsi="Times New Roman" w:cs="Times New Roman"/>
          <w:sz w:val="24"/>
          <w:szCs w:val="24"/>
        </w:rPr>
        <w:t xml:space="preserve"> supposed to sign an agreement of adhering to all </w:t>
      </w:r>
      <w:r w:rsidR="00737593">
        <w:rPr>
          <w:rFonts w:ascii="Times New Roman" w:hAnsi="Times New Roman" w:cs="Times New Roman"/>
          <w:sz w:val="24"/>
          <w:szCs w:val="24"/>
        </w:rPr>
        <w:t>ethics conduct</w:t>
      </w:r>
      <w:r w:rsidR="00AC35C4">
        <w:rPr>
          <w:rFonts w:ascii="Times New Roman" w:hAnsi="Times New Roman" w:cs="Times New Roman"/>
          <w:sz w:val="24"/>
          <w:szCs w:val="24"/>
        </w:rPr>
        <w:t>, and in</w:t>
      </w:r>
      <w:r w:rsidR="00737593">
        <w:rPr>
          <w:rFonts w:ascii="Times New Roman" w:hAnsi="Times New Roman" w:cs="Times New Roman"/>
          <w:sz w:val="24"/>
          <w:szCs w:val="24"/>
        </w:rPr>
        <w:t xml:space="preserve"> </w:t>
      </w:r>
      <w:r w:rsidR="00AC35C4">
        <w:rPr>
          <w:rFonts w:ascii="Times New Roman" w:hAnsi="Times New Roman" w:cs="Times New Roman"/>
          <w:sz w:val="24"/>
          <w:szCs w:val="24"/>
        </w:rPr>
        <w:t xml:space="preserve">case they break their contract they should face the consequences. </w:t>
      </w:r>
      <w:r w:rsidR="00737593">
        <w:rPr>
          <w:rFonts w:ascii="Times New Roman" w:hAnsi="Times New Roman" w:cs="Times New Roman"/>
          <w:sz w:val="24"/>
          <w:szCs w:val="24"/>
        </w:rPr>
        <w:t>The emplo</w:t>
      </w:r>
      <w:r w:rsidR="001B3C69">
        <w:rPr>
          <w:rFonts w:ascii="Times New Roman" w:hAnsi="Times New Roman" w:cs="Times New Roman"/>
          <w:sz w:val="24"/>
          <w:szCs w:val="24"/>
        </w:rPr>
        <w:t xml:space="preserve">yees are going to be trained to </w:t>
      </w:r>
      <w:r w:rsidR="00737593">
        <w:rPr>
          <w:rFonts w:ascii="Times New Roman" w:hAnsi="Times New Roman" w:cs="Times New Roman"/>
          <w:sz w:val="24"/>
          <w:szCs w:val="24"/>
        </w:rPr>
        <w:t>behave in a better way</w:t>
      </w:r>
      <w:r w:rsidR="00C31B69" w:rsidRPr="00C31B69">
        <w:rPr>
          <w:rFonts w:ascii="Times New Roman" w:hAnsi="Times New Roman" w:cs="Times New Roman"/>
          <w:color w:val="222222"/>
          <w:sz w:val="24"/>
          <w:szCs w:val="24"/>
          <w:shd w:val="clear" w:color="auto" w:fill="FFFFFF"/>
        </w:rPr>
        <w:t xml:space="preserve"> </w:t>
      </w:r>
      <w:r w:rsidR="00C31B69">
        <w:rPr>
          <w:rFonts w:ascii="Times New Roman" w:hAnsi="Times New Roman" w:cs="Times New Roman"/>
          <w:color w:val="222222"/>
          <w:sz w:val="24"/>
          <w:szCs w:val="24"/>
          <w:shd w:val="clear" w:color="auto" w:fill="FFFFFF"/>
        </w:rPr>
        <w:t>(</w:t>
      </w:r>
      <w:r w:rsidR="00C31B69" w:rsidRPr="00394583">
        <w:rPr>
          <w:rFonts w:ascii="Times New Roman" w:hAnsi="Times New Roman" w:cs="Times New Roman"/>
          <w:color w:val="222222"/>
          <w:sz w:val="24"/>
          <w:szCs w:val="24"/>
          <w:shd w:val="clear" w:color="auto" w:fill="FFFFFF"/>
        </w:rPr>
        <w:t>Olsen</w:t>
      </w:r>
      <w:r w:rsidR="00C31B69">
        <w:rPr>
          <w:rFonts w:ascii="Times New Roman" w:hAnsi="Times New Roman" w:cs="Times New Roman"/>
          <w:color w:val="222222"/>
          <w:sz w:val="24"/>
          <w:szCs w:val="24"/>
          <w:shd w:val="clear" w:color="auto" w:fill="FFFFFF"/>
        </w:rPr>
        <w:t>, 2015)</w:t>
      </w:r>
      <w:r w:rsidR="00737593">
        <w:rPr>
          <w:rFonts w:ascii="Times New Roman" w:hAnsi="Times New Roman" w:cs="Times New Roman"/>
          <w:sz w:val="24"/>
          <w:szCs w:val="24"/>
        </w:rPr>
        <w:t>.</w:t>
      </w:r>
    </w:p>
    <w:p w:rsidR="001406B3" w:rsidRDefault="001406B3">
      <w:pPr>
        <w:rPr>
          <w:rFonts w:ascii="Times New Roman" w:hAnsi="Times New Roman" w:cs="Times New Roman"/>
          <w:b/>
          <w:sz w:val="24"/>
          <w:szCs w:val="24"/>
        </w:rPr>
      </w:pPr>
      <w:r>
        <w:rPr>
          <w:rFonts w:ascii="Times New Roman" w:hAnsi="Times New Roman" w:cs="Times New Roman"/>
          <w:b/>
          <w:sz w:val="24"/>
          <w:szCs w:val="24"/>
        </w:rPr>
        <w:br w:type="page"/>
      </w:r>
    </w:p>
    <w:p w:rsidR="003C5522" w:rsidRDefault="001406B3" w:rsidP="003C55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94583" w:rsidRPr="00394583" w:rsidRDefault="00394583"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Carroll, A., &amp; Buchholtz, A. (2014). </w:t>
      </w:r>
      <w:r w:rsidRPr="00394583">
        <w:rPr>
          <w:rFonts w:ascii="Times New Roman" w:hAnsi="Times New Roman" w:cs="Times New Roman"/>
          <w:i/>
          <w:iCs/>
          <w:color w:val="222222"/>
          <w:sz w:val="24"/>
          <w:szCs w:val="24"/>
          <w:shd w:val="clear" w:color="auto" w:fill="FFFFFF"/>
        </w:rPr>
        <w:t>Business and society: Ethics, sustainability, and stakeholder management</w:t>
      </w:r>
      <w:r w:rsidRPr="00394583">
        <w:rPr>
          <w:rFonts w:ascii="Times New Roman" w:hAnsi="Times New Roman" w:cs="Times New Roman"/>
          <w:color w:val="222222"/>
          <w:sz w:val="24"/>
          <w:szCs w:val="24"/>
          <w:shd w:val="clear" w:color="auto" w:fill="FFFFFF"/>
        </w:rPr>
        <w:t>. Nelson Education.</w:t>
      </w:r>
    </w:p>
    <w:p w:rsidR="00394583" w:rsidRPr="00394583" w:rsidRDefault="00394583"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 xml:space="preserve">Crane, A., &amp; </w:t>
      </w:r>
      <w:proofErr w:type="spellStart"/>
      <w:r w:rsidRPr="00394583">
        <w:rPr>
          <w:rFonts w:ascii="Times New Roman" w:hAnsi="Times New Roman" w:cs="Times New Roman"/>
          <w:color w:val="222222"/>
          <w:sz w:val="24"/>
          <w:szCs w:val="24"/>
          <w:shd w:val="clear" w:color="auto" w:fill="FFFFFF"/>
        </w:rPr>
        <w:t>Matten</w:t>
      </w:r>
      <w:proofErr w:type="spellEnd"/>
      <w:r w:rsidRPr="00394583">
        <w:rPr>
          <w:rFonts w:ascii="Times New Roman" w:hAnsi="Times New Roman" w:cs="Times New Roman"/>
          <w:color w:val="222222"/>
          <w:sz w:val="24"/>
          <w:szCs w:val="24"/>
          <w:shd w:val="clear" w:color="auto" w:fill="FFFFFF"/>
        </w:rPr>
        <w:t>, D. (2016). </w:t>
      </w:r>
      <w:r w:rsidRPr="00394583">
        <w:rPr>
          <w:rFonts w:ascii="Times New Roman" w:hAnsi="Times New Roman" w:cs="Times New Roman"/>
          <w:i/>
          <w:iCs/>
          <w:color w:val="222222"/>
          <w:sz w:val="24"/>
          <w:szCs w:val="24"/>
          <w:shd w:val="clear" w:color="auto" w:fill="FFFFFF"/>
        </w:rPr>
        <w:t>Business ethics: Managing corporate citizenship and sustainability in the age of globalization</w:t>
      </w:r>
      <w:r w:rsidRPr="00394583">
        <w:rPr>
          <w:rFonts w:ascii="Times New Roman" w:hAnsi="Times New Roman" w:cs="Times New Roman"/>
          <w:color w:val="222222"/>
          <w:sz w:val="24"/>
          <w:szCs w:val="24"/>
          <w:shd w:val="clear" w:color="auto" w:fill="FFFFFF"/>
        </w:rPr>
        <w:t>. Oxford University Press.</w:t>
      </w:r>
    </w:p>
    <w:p w:rsidR="00394583" w:rsidRPr="00394583" w:rsidRDefault="00394583"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Epstein, M. J. (2018). </w:t>
      </w:r>
      <w:r w:rsidRPr="00394583">
        <w:rPr>
          <w:rFonts w:ascii="Times New Roman" w:hAnsi="Times New Roman" w:cs="Times New Roman"/>
          <w:i/>
          <w:iCs/>
          <w:color w:val="222222"/>
          <w:sz w:val="24"/>
          <w:szCs w:val="24"/>
          <w:shd w:val="clear" w:color="auto" w:fill="FFFFFF"/>
        </w:rPr>
        <w:t>Making sustainability work: Best practices in managing and measuring corporate social, environmental and economic impacts</w:t>
      </w:r>
      <w:r w:rsidRPr="00394583">
        <w:rPr>
          <w:rFonts w:ascii="Times New Roman" w:hAnsi="Times New Roman" w:cs="Times New Roman"/>
          <w:color w:val="222222"/>
          <w:sz w:val="24"/>
          <w:szCs w:val="24"/>
          <w:shd w:val="clear" w:color="auto" w:fill="FFFFFF"/>
        </w:rPr>
        <w:t>. Routledge.</w:t>
      </w:r>
    </w:p>
    <w:p w:rsidR="00394583" w:rsidRPr="00394583" w:rsidRDefault="00394583" w:rsidP="0039458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394583">
        <w:rPr>
          <w:rFonts w:ascii="Times New Roman" w:hAnsi="Times New Roman" w:cs="Times New Roman"/>
          <w:color w:val="222222"/>
          <w:sz w:val="24"/>
          <w:szCs w:val="24"/>
          <w:shd w:val="clear" w:color="auto" w:fill="FFFFFF"/>
        </w:rPr>
        <w:t>Eshun</w:t>
      </w:r>
      <w:proofErr w:type="spellEnd"/>
      <w:r w:rsidRPr="00394583">
        <w:rPr>
          <w:rFonts w:ascii="Times New Roman" w:hAnsi="Times New Roman" w:cs="Times New Roman"/>
          <w:color w:val="222222"/>
          <w:sz w:val="24"/>
          <w:szCs w:val="24"/>
          <w:shd w:val="clear" w:color="auto" w:fill="FFFFFF"/>
        </w:rPr>
        <w:t>, F. K. D. (2011). Rewards as a Motivation tool for Employee Performance.</w:t>
      </w:r>
    </w:p>
    <w:p w:rsidR="00394583" w:rsidRPr="00394583" w:rsidRDefault="00394583" w:rsidP="0039458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394583">
        <w:rPr>
          <w:rFonts w:ascii="Times New Roman" w:hAnsi="Times New Roman" w:cs="Times New Roman"/>
          <w:color w:val="222222"/>
          <w:sz w:val="24"/>
          <w:szCs w:val="24"/>
          <w:shd w:val="clear" w:color="auto" w:fill="FFFFFF"/>
        </w:rPr>
        <w:t>Liedtka</w:t>
      </w:r>
      <w:proofErr w:type="spellEnd"/>
      <w:r w:rsidRPr="00394583">
        <w:rPr>
          <w:rFonts w:ascii="Times New Roman" w:hAnsi="Times New Roman" w:cs="Times New Roman"/>
          <w:color w:val="222222"/>
          <w:sz w:val="24"/>
          <w:szCs w:val="24"/>
          <w:shd w:val="clear" w:color="auto" w:fill="FFFFFF"/>
        </w:rPr>
        <w:t>, J. (2015). Perspective: Linking design thinking with innovation outcomes through cognitive bias reduction. </w:t>
      </w:r>
      <w:r w:rsidRPr="00394583">
        <w:rPr>
          <w:rFonts w:ascii="Times New Roman" w:hAnsi="Times New Roman" w:cs="Times New Roman"/>
          <w:i/>
          <w:iCs/>
          <w:color w:val="222222"/>
          <w:sz w:val="24"/>
          <w:szCs w:val="24"/>
          <w:shd w:val="clear" w:color="auto" w:fill="FFFFFF"/>
        </w:rPr>
        <w:t>Journal of Product Innovation Management</w:t>
      </w:r>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32</w:t>
      </w:r>
      <w:r w:rsidRPr="00394583">
        <w:rPr>
          <w:rFonts w:ascii="Times New Roman" w:hAnsi="Times New Roman" w:cs="Times New Roman"/>
          <w:color w:val="222222"/>
          <w:sz w:val="24"/>
          <w:szCs w:val="24"/>
          <w:shd w:val="clear" w:color="auto" w:fill="FFFFFF"/>
        </w:rPr>
        <w:t>(6), 925-938.</w:t>
      </w:r>
    </w:p>
    <w:p w:rsidR="00394583" w:rsidRPr="00394583" w:rsidRDefault="00394583"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Olsen, N. V. (2015). Design thinking and food innovation. </w:t>
      </w:r>
      <w:r w:rsidRPr="00394583">
        <w:rPr>
          <w:rFonts w:ascii="Times New Roman" w:hAnsi="Times New Roman" w:cs="Times New Roman"/>
          <w:i/>
          <w:iCs/>
          <w:color w:val="222222"/>
          <w:sz w:val="24"/>
          <w:szCs w:val="24"/>
          <w:shd w:val="clear" w:color="auto" w:fill="FFFFFF"/>
        </w:rPr>
        <w:t>Trends in food science &amp; technology</w:t>
      </w:r>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41</w:t>
      </w:r>
      <w:r w:rsidRPr="00394583">
        <w:rPr>
          <w:rFonts w:ascii="Times New Roman" w:hAnsi="Times New Roman" w:cs="Times New Roman"/>
          <w:color w:val="222222"/>
          <w:sz w:val="24"/>
          <w:szCs w:val="24"/>
          <w:shd w:val="clear" w:color="auto" w:fill="FFFFFF"/>
        </w:rPr>
        <w:t>(2), 182-187.</w:t>
      </w:r>
    </w:p>
    <w:p w:rsidR="00394583" w:rsidRPr="00394583" w:rsidRDefault="00394583"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Taylor, G. A., &amp; Long-Tolbert, S. (2002). Coupon promotions in quick-service restaurants: preaching to the converted</w:t>
      </w:r>
      <w:proofErr w:type="gramStart"/>
      <w:r w:rsidRPr="00394583">
        <w:rPr>
          <w:rFonts w:ascii="Times New Roman" w:hAnsi="Times New Roman" w:cs="Times New Roman"/>
          <w:color w:val="222222"/>
          <w:sz w:val="24"/>
          <w:szCs w:val="24"/>
          <w:shd w:val="clear" w:color="auto" w:fill="FFFFFF"/>
        </w:rPr>
        <w:t>?.</w:t>
      </w:r>
      <w:proofErr w:type="gramEnd"/>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Cornell Hotel and Restaurant Administration Quarterly</w:t>
      </w:r>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43</w:t>
      </w:r>
      <w:r w:rsidRPr="00394583">
        <w:rPr>
          <w:rFonts w:ascii="Times New Roman" w:hAnsi="Times New Roman" w:cs="Times New Roman"/>
          <w:color w:val="222222"/>
          <w:sz w:val="24"/>
          <w:szCs w:val="24"/>
          <w:shd w:val="clear" w:color="auto" w:fill="FFFFFF"/>
        </w:rPr>
        <w:t>(4), 41-47.</w:t>
      </w:r>
    </w:p>
    <w:p w:rsidR="00394583" w:rsidRPr="00394583" w:rsidRDefault="00394583" w:rsidP="00394583">
      <w:pPr>
        <w:spacing w:after="0" w:line="480" w:lineRule="auto"/>
        <w:ind w:left="720" w:hanging="720"/>
        <w:contextualSpacing/>
        <w:rPr>
          <w:rFonts w:ascii="Times New Roman" w:hAnsi="Times New Roman" w:cs="Times New Roman"/>
          <w:color w:val="222222"/>
          <w:sz w:val="24"/>
          <w:szCs w:val="24"/>
          <w:shd w:val="clear" w:color="auto" w:fill="FFFFFF"/>
        </w:rPr>
      </w:pPr>
      <w:r w:rsidRPr="00394583">
        <w:rPr>
          <w:rFonts w:ascii="Times New Roman" w:hAnsi="Times New Roman" w:cs="Times New Roman"/>
          <w:color w:val="222222"/>
          <w:sz w:val="24"/>
          <w:szCs w:val="24"/>
          <w:shd w:val="clear" w:color="auto" w:fill="FFFFFF"/>
        </w:rPr>
        <w:t>Westland, J. C. (2016). </w:t>
      </w:r>
      <w:r w:rsidRPr="00394583">
        <w:rPr>
          <w:rFonts w:ascii="Times New Roman" w:hAnsi="Times New Roman" w:cs="Times New Roman"/>
          <w:i/>
          <w:iCs/>
          <w:color w:val="222222"/>
          <w:sz w:val="24"/>
          <w:szCs w:val="24"/>
          <w:shd w:val="clear" w:color="auto" w:fill="FFFFFF"/>
        </w:rPr>
        <w:t>Global innovation management</w:t>
      </w:r>
      <w:r w:rsidRPr="00394583">
        <w:rPr>
          <w:rFonts w:ascii="Times New Roman" w:hAnsi="Times New Roman" w:cs="Times New Roman"/>
          <w:color w:val="222222"/>
          <w:sz w:val="24"/>
          <w:szCs w:val="24"/>
          <w:shd w:val="clear" w:color="auto" w:fill="FFFFFF"/>
        </w:rPr>
        <w:t>. Macmillan International Higher Education.</w:t>
      </w:r>
    </w:p>
    <w:p w:rsidR="00394583" w:rsidRPr="00394583" w:rsidRDefault="00394583" w:rsidP="00394583">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394583">
        <w:rPr>
          <w:rFonts w:ascii="Times New Roman" w:hAnsi="Times New Roman" w:cs="Times New Roman"/>
          <w:color w:val="222222"/>
          <w:sz w:val="24"/>
          <w:szCs w:val="24"/>
          <w:shd w:val="clear" w:color="auto" w:fill="FFFFFF"/>
        </w:rPr>
        <w:t>Yeh</w:t>
      </w:r>
      <w:proofErr w:type="spellEnd"/>
      <w:r w:rsidRPr="00394583">
        <w:rPr>
          <w:rFonts w:ascii="Times New Roman" w:hAnsi="Times New Roman" w:cs="Times New Roman"/>
          <w:color w:val="222222"/>
          <w:sz w:val="24"/>
          <w:szCs w:val="24"/>
          <w:shd w:val="clear" w:color="auto" w:fill="FFFFFF"/>
        </w:rPr>
        <w:t xml:space="preserve">, S. S., &amp; </w:t>
      </w:r>
      <w:proofErr w:type="spellStart"/>
      <w:r w:rsidRPr="00394583">
        <w:rPr>
          <w:rFonts w:ascii="Times New Roman" w:hAnsi="Times New Roman" w:cs="Times New Roman"/>
          <w:color w:val="222222"/>
          <w:sz w:val="24"/>
          <w:szCs w:val="24"/>
          <w:shd w:val="clear" w:color="auto" w:fill="FFFFFF"/>
        </w:rPr>
        <w:t>Huan</w:t>
      </w:r>
      <w:proofErr w:type="spellEnd"/>
      <w:r w:rsidRPr="00394583">
        <w:rPr>
          <w:rFonts w:ascii="Times New Roman" w:hAnsi="Times New Roman" w:cs="Times New Roman"/>
          <w:color w:val="222222"/>
          <w:sz w:val="24"/>
          <w:szCs w:val="24"/>
          <w:shd w:val="clear" w:color="auto" w:fill="FFFFFF"/>
        </w:rPr>
        <w:t>, T. C. (2017). Assessing the impact of work environment factors on employee creative performance of fine-dining restaurants. </w:t>
      </w:r>
      <w:r w:rsidRPr="00394583">
        <w:rPr>
          <w:rFonts w:ascii="Times New Roman" w:hAnsi="Times New Roman" w:cs="Times New Roman"/>
          <w:i/>
          <w:iCs/>
          <w:color w:val="222222"/>
          <w:sz w:val="24"/>
          <w:szCs w:val="24"/>
          <w:shd w:val="clear" w:color="auto" w:fill="FFFFFF"/>
        </w:rPr>
        <w:t>Tourism Management</w:t>
      </w:r>
      <w:r w:rsidRPr="00394583">
        <w:rPr>
          <w:rFonts w:ascii="Times New Roman" w:hAnsi="Times New Roman" w:cs="Times New Roman"/>
          <w:color w:val="222222"/>
          <w:sz w:val="24"/>
          <w:szCs w:val="24"/>
          <w:shd w:val="clear" w:color="auto" w:fill="FFFFFF"/>
        </w:rPr>
        <w:t>, </w:t>
      </w:r>
      <w:r w:rsidRPr="00394583">
        <w:rPr>
          <w:rFonts w:ascii="Times New Roman" w:hAnsi="Times New Roman" w:cs="Times New Roman"/>
          <w:i/>
          <w:iCs/>
          <w:color w:val="222222"/>
          <w:sz w:val="24"/>
          <w:szCs w:val="24"/>
          <w:shd w:val="clear" w:color="auto" w:fill="FFFFFF"/>
        </w:rPr>
        <w:t>58</w:t>
      </w:r>
      <w:r w:rsidRPr="00394583">
        <w:rPr>
          <w:rFonts w:ascii="Times New Roman" w:hAnsi="Times New Roman" w:cs="Times New Roman"/>
          <w:color w:val="222222"/>
          <w:sz w:val="24"/>
          <w:szCs w:val="24"/>
          <w:shd w:val="clear" w:color="auto" w:fill="FFFFFF"/>
        </w:rPr>
        <w:t>, 119-131.</w:t>
      </w:r>
    </w:p>
    <w:p w:rsidR="00394583" w:rsidRDefault="00394583" w:rsidP="000040E6">
      <w:pPr>
        <w:spacing w:after="0" w:line="480" w:lineRule="auto"/>
        <w:rPr>
          <w:rFonts w:ascii="Times New Roman" w:hAnsi="Times New Roman" w:cs="Times New Roman"/>
          <w:sz w:val="24"/>
          <w:szCs w:val="24"/>
        </w:rPr>
      </w:pPr>
    </w:p>
    <w:sectPr w:rsidR="00394583" w:rsidSect="003644C6">
      <w:headerReference w:type="default" r:id="rId12"/>
      <w:head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B3B" w:rsidRDefault="00321B3B">
      <w:pPr>
        <w:spacing w:after="0" w:line="240" w:lineRule="auto"/>
      </w:pPr>
      <w:r>
        <w:separator/>
      </w:r>
    </w:p>
  </w:endnote>
  <w:endnote w:type="continuationSeparator" w:id="0">
    <w:p w:rsidR="00321B3B" w:rsidRDefault="00321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B3B" w:rsidRDefault="00321B3B">
      <w:pPr>
        <w:spacing w:after="0" w:line="240" w:lineRule="auto"/>
      </w:pPr>
      <w:r>
        <w:separator/>
      </w:r>
    </w:p>
  </w:footnote>
  <w:footnote w:type="continuationSeparator" w:id="0">
    <w:p w:rsidR="00321B3B" w:rsidRDefault="00321B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D76" w:rsidRPr="003644C6" w:rsidRDefault="003644C6" w:rsidP="003644C6">
    <w:pPr>
      <w:pStyle w:val="Header"/>
      <w:tabs>
        <w:tab w:val="clear" w:pos="4680"/>
      </w:tabs>
    </w:pPr>
    <w:r>
      <w:rPr>
        <w:rFonts w:ascii="Times New Roman" w:hAnsi="Times New Roman" w:cs="Times New Roman"/>
        <w:sz w:val="24"/>
        <w:szCs w:val="24"/>
      </w:rPr>
      <w:t>INTERNAL CONSULTANT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1406B3">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44C6" w:rsidRPr="003644C6" w:rsidRDefault="003644C6" w:rsidP="003644C6">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Running head: INTERNAL CONSULTANT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1406B3">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3NjQztjQwMDWxNDdS0lEKTi0uzszPAykwrAUAIvaV0CwAAAA="/>
  </w:docVars>
  <w:rsids>
    <w:rsidRoot w:val="00471FF0"/>
    <w:rsid w:val="000040E6"/>
    <w:rsid w:val="0000417B"/>
    <w:rsid w:val="00011580"/>
    <w:rsid w:val="00012E71"/>
    <w:rsid w:val="00013330"/>
    <w:rsid w:val="00025867"/>
    <w:rsid w:val="00027A27"/>
    <w:rsid w:val="000455F5"/>
    <w:rsid w:val="000558AA"/>
    <w:rsid w:val="00061DE2"/>
    <w:rsid w:val="0007230D"/>
    <w:rsid w:val="00072DA1"/>
    <w:rsid w:val="000856C5"/>
    <w:rsid w:val="000911DA"/>
    <w:rsid w:val="000A5FE9"/>
    <w:rsid w:val="000D47F1"/>
    <w:rsid w:val="000E67CF"/>
    <w:rsid w:val="00106F04"/>
    <w:rsid w:val="00135338"/>
    <w:rsid w:val="0014026F"/>
    <w:rsid w:val="001406B3"/>
    <w:rsid w:val="0017109C"/>
    <w:rsid w:val="00176702"/>
    <w:rsid w:val="0018339A"/>
    <w:rsid w:val="00193949"/>
    <w:rsid w:val="001A6FD4"/>
    <w:rsid w:val="001B3C69"/>
    <w:rsid w:val="001B7522"/>
    <w:rsid w:val="001E2426"/>
    <w:rsid w:val="001F104D"/>
    <w:rsid w:val="00211584"/>
    <w:rsid w:val="002167F5"/>
    <w:rsid w:val="00220054"/>
    <w:rsid w:val="00227BF6"/>
    <w:rsid w:val="002341FD"/>
    <w:rsid w:val="002826E2"/>
    <w:rsid w:val="00285CAB"/>
    <w:rsid w:val="002B005A"/>
    <w:rsid w:val="002B04D5"/>
    <w:rsid w:val="002C4404"/>
    <w:rsid w:val="002C5015"/>
    <w:rsid w:val="002F77D1"/>
    <w:rsid w:val="00306CDF"/>
    <w:rsid w:val="00321B3B"/>
    <w:rsid w:val="00360419"/>
    <w:rsid w:val="003644C6"/>
    <w:rsid w:val="00372532"/>
    <w:rsid w:val="00384215"/>
    <w:rsid w:val="00394583"/>
    <w:rsid w:val="003C5522"/>
    <w:rsid w:val="003D6A99"/>
    <w:rsid w:val="003F03D6"/>
    <w:rsid w:val="0040417C"/>
    <w:rsid w:val="0040489A"/>
    <w:rsid w:val="0040787F"/>
    <w:rsid w:val="0041046B"/>
    <w:rsid w:val="00425024"/>
    <w:rsid w:val="004251E2"/>
    <w:rsid w:val="004434D4"/>
    <w:rsid w:val="004633F9"/>
    <w:rsid w:val="00466C62"/>
    <w:rsid w:val="00471FF0"/>
    <w:rsid w:val="004D1D13"/>
    <w:rsid w:val="004E340E"/>
    <w:rsid w:val="005018E4"/>
    <w:rsid w:val="00510916"/>
    <w:rsid w:val="0052298D"/>
    <w:rsid w:val="00527F90"/>
    <w:rsid w:val="005801E2"/>
    <w:rsid w:val="005804C0"/>
    <w:rsid w:val="00585011"/>
    <w:rsid w:val="005B23FE"/>
    <w:rsid w:val="005B321E"/>
    <w:rsid w:val="005B5050"/>
    <w:rsid w:val="005C7198"/>
    <w:rsid w:val="005E767F"/>
    <w:rsid w:val="005F2CB4"/>
    <w:rsid w:val="00614902"/>
    <w:rsid w:val="006203AC"/>
    <w:rsid w:val="006367CC"/>
    <w:rsid w:val="00644C77"/>
    <w:rsid w:val="0066479A"/>
    <w:rsid w:val="006878F5"/>
    <w:rsid w:val="006A60AB"/>
    <w:rsid w:val="006B4ACC"/>
    <w:rsid w:val="006C0BF6"/>
    <w:rsid w:val="006D2746"/>
    <w:rsid w:val="006F601C"/>
    <w:rsid w:val="007146E6"/>
    <w:rsid w:val="00737593"/>
    <w:rsid w:val="00746693"/>
    <w:rsid w:val="00774115"/>
    <w:rsid w:val="0078438E"/>
    <w:rsid w:val="007B6D9B"/>
    <w:rsid w:val="007C5D76"/>
    <w:rsid w:val="00834DC8"/>
    <w:rsid w:val="008406A2"/>
    <w:rsid w:val="00840A95"/>
    <w:rsid w:val="008712DD"/>
    <w:rsid w:val="00884A01"/>
    <w:rsid w:val="00890610"/>
    <w:rsid w:val="00891A04"/>
    <w:rsid w:val="00891D3B"/>
    <w:rsid w:val="008B2D04"/>
    <w:rsid w:val="008E18EE"/>
    <w:rsid w:val="008F7A85"/>
    <w:rsid w:val="0093073C"/>
    <w:rsid w:val="009310BF"/>
    <w:rsid w:val="00951B99"/>
    <w:rsid w:val="009626D7"/>
    <w:rsid w:val="00967DBB"/>
    <w:rsid w:val="0099044C"/>
    <w:rsid w:val="00994515"/>
    <w:rsid w:val="009A6EBB"/>
    <w:rsid w:val="009C72EF"/>
    <w:rsid w:val="00A1089C"/>
    <w:rsid w:val="00A2401E"/>
    <w:rsid w:val="00A34980"/>
    <w:rsid w:val="00A370B0"/>
    <w:rsid w:val="00A80A0C"/>
    <w:rsid w:val="00A8167D"/>
    <w:rsid w:val="00A86253"/>
    <w:rsid w:val="00AA0198"/>
    <w:rsid w:val="00AA3653"/>
    <w:rsid w:val="00AB5DB2"/>
    <w:rsid w:val="00AC35C4"/>
    <w:rsid w:val="00AE46E9"/>
    <w:rsid w:val="00AF279C"/>
    <w:rsid w:val="00AF54B0"/>
    <w:rsid w:val="00AF6FE3"/>
    <w:rsid w:val="00B00AA9"/>
    <w:rsid w:val="00B33BF5"/>
    <w:rsid w:val="00B66B25"/>
    <w:rsid w:val="00BB0A9B"/>
    <w:rsid w:val="00BB4218"/>
    <w:rsid w:val="00BC6125"/>
    <w:rsid w:val="00BD17EF"/>
    <w:rsid w:val="00BF2ECA"/>
    <w:rsid w:val="00BF70A8"/>
    <w:rsid w:val="00C10E29"/>
    <w:rsid w:val="00C21310"/>
    <w:rsid w:val="00C247A7"/>
    <w:rsid w:val="00C257CC"/>
    <w:rsid w:val="00C31B69"/>
    <w:rsid w:val="00C50DAB"/>
    <w:rsid w:val="00C54D86"/>
    <w:rsid w:val="00C637A3"/>
    <w:rsid w:val="00C71212"/>
    <w:rsid w:val="00CB3103"/>
    <w:rsid w:val="00CB3FE3"/>
    <w:rsid w:val="00CC1CF3"/>
    <w:rsid w:val="00CD3F15"/>
    <w:rsid w:val="00CE3137"/>
    <w:rsid w:val="00D235B8"/>
    <w:rsid w:val="00D23C4F"/>
    <w:rsid w:val="00D30613"/>
    <w:rsid w:val="00D50234"/>
    <w:rsid w:val="00D51CE0"/>
    <w:rsid w:val="00D6277E"/>
    <w:rsid w:val="00D700BA"/>
    <w:rsid w:val="00DE5E2A"/>
    <w:rsid w:val="00DE74EB"/>
    <w:rsid w:val="00DF142B"/>
    <w:rsid w:val="00E008C8"/>
    <w:rsid w:val="00E63F55"/>
    <w:rsid w:val="00E662F2"/>
    <w:rsid w:val="00E80BA7"/>
    <w:rsid w:val="00E92021"/>
    <w:rsid w:val="00EA3D90"/>
    <w:rsid w:val="00ED5A35"/>
    <w:rsid w:val="00EE147D"/>
    <w:rsid w:val="00EE590F"/>
    <w:rsid w:val="00EF7E5E"/>
    <w:rsid w:val="00F10A4E"/>
    <w:rsid w:val="00F12B5A"/>
    <w:rsid w:val="00F14AE2"/>
    <w:rsid w:val="00F36708"/>
    <w:rsid w:val="00F43939"/>
    <w:rsid w:val="00F564C6"/>
    <w:rsid w:val="00F57034"/>
    <w:rsid w:val="00F83129"/>
    <w:rsid w:val="00F907AE"/>
    <w:rsid w:val="00F92B18"/>
    <w:rsid w:val="00FA63B8"/>
    <w:rsid w:val="00FE0FFD"/>
    <w:rsid w:val="00FF0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532"/>
  </w:style>
  <w:style w:type="paragraph" w:styleId="Footer">
    <w:name w:val="footer"/>
    <w:basedOn w:val="Normal"/>
    <w:link w:val="FooterChar"/>
    <w:uiPriority w:val="99"/>
    <w:unhideWhenUsed/>
    <w:rsid w:val="00372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532"/>
  </w:style>
  <w:style w:type="paragraph" w:styleId="BalloonText">
    <w:name w:val="Balloon Text"/>
    <w:basedOn w:val="Normal"/>
    <w:link w:val="BalloonTextChar"/>
    <w:uiPriority w:val="99"/>
    <w:semiHidden/>
    <w:unhideWhenUsed/>
    <w:rsid w:val="00372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532"/>
    <w:rPr>
      <w:rFonts w:ascii="Tahoma" w:hAnsi="Tahoma" w:cs="Tahoma"/>
      <w:sz w:val="16"/>
      <w:szCs w:val="16"/>
    </w:rPr>
  </w:style>
  <w:style w:type="character" w:styleId="Hyperlink">
    <w:name w:val="Hyperlink"/>
    <w:basedOn w:val="DefaultParagraphFont"/>
    <w:uiPriority w:val="99"/>
    <w:unhideWhenUsed/>
    <w:rsid w:val="00CC1C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532"/>
  </w:style>
  <w:style w:type="paragraph" w:styleId="Footer">
    <w:name w:val="footer"/>
    <w:basedOn w:val="Normal"/>
    <w:link w:val="FooterChar"/>
    <w:uiPriority w:val="99"/>
    <w:unhideWhenUsed/>
    <w:rsid w:val="003725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532"/>
  </w:style>
  <w:style w:type="paragraph" w:styleId="BalloonText">
    <w:name w:val="Balloon Text"/>
    <w:basedOn w:val="Normal"/>
    <w:link w:val="BalloonTextChar"/>
    <w:uiPriority w:val="99"/>
    <w:semiHidden/>
    <w:unhideWhenUsed/>
    <w:rsid w:val="003725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532"/>
    <w:rPr>
      <w:rFonts w:ascii="Tahoma" w:hAnsi="Tahoma" w:cs="Tahoma"/>
      <w:sz w:val="16"/>
      <w:szCs w:val="16"/>
    </w:rPr>
  </w:style>
  <w:style w:type="character" w:styleId="Hyperlink">
    <w:name w:val="Hyperlink"/>
    <w:basedOn w:val="DefaultParagraphFont"/>
    <w:uiPriority w:val="99"/>
    <w:unhideWhenUsed/>
    <w:rsid w:val="00CC1C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DED96C-FB1D-432C-9896-1C7792A16022}" type="doc">
      <dgm:prSet loTypeId="urn:microsoft.com/office/officeart/2005/8/layout/hierarchy2#1" loCatId="hierarchy" qsTypeId="urn:microsoft.com/office/officeart/2005/8/quickstyle/simple1" qsCatId="simple" csTypeId="urn:microsoft.com/office/officeart/2005/8/colors/accent0_1" csCatId="mainScheme" phldr="1"/>
      <dgm:spPr/>
      <dgm:t>
        <a:bodyPr/>
        <a:lstStyle/>
        <a:p>
          <a:endParaRPr lang="en-US"/>
        </a:p>
      </dgm:t>
    </dgm:pt>
    <dgm:pt modelId="{9C72BD8C-5F3E-4353-8012-7E0CF9B8378D}">
      <dgm:prSet phldrT="[Text]" custT="1"/>
      <dgm:spPr/>
      <dgm:t>
        <a:bodyPr/>
        <a:lstStyle/>
        <a:p>
          <a:r>
            <a:rPr lang="en-US" sz="1200">
              <a:latin typeface="Times New Roman" pitchFamily="18" charset="0"/>
              <a:cs typeface="Times New Roman" pitchFamily="18" charset="0"/>
            </a:rPr>
            <a:t>monitoring perfomance of staff</a:t>
          </a:r>
        </a:p>
      </dgm:t>
    </dgm:pt>
    <dgm:pt modelId="{0ABB032C-0F79-4DEB-B464-01409DC6CBAE}" type="parTrans" cxnId="{E97D01A7-0CEE-4B51-9878-E4709D87E90D}">
      <dgm:prSet/>
      <dgm:spPr/>
      <dgm:t>
        <a:bodyPr/>
        <a:lstStyle/>
        <a:p>
          <a:endParaRPr lang="en-US"/>
        </a:p>
      </dgm:t>
    </dgm:pt>
    <dgm:pt modelId="{A22292EC-B378-4DFB-891A-09C1620A7A36}" type="sibTrans" cxnId="{E97D01A7-0CEE-4B51-9878-E4709D87E90D}">
      <dgm:prSet/>
      <dgm:spPr/>
      <dgm:t>
        <a:bodyPr/>
        <a:lstStyle/>
        <a:p>
          <a:endParaRPr lang="en-US"/>
        </a:p>
      </dgm:t>
    </dgm:pt>
    <dgm:pt modelId="{6947FC41-53D3-4971-8B4B-296CF8B0402D}">
      <dgm:prSet phldrT="[Text]" custT="1"/>
      <dgm:spPr/>
      <dgm:t>
        <a:bodyPr/>
        <a:lstStyle/>
        <a:p>
          <a:r>
            <a:rPr lang="en-US" sz="1200">
              <a:latin typeface="Times New Roman" pitchFamily="18" charset="0"/>
              <a:cs typeface="Times New Roman" pitchFamily="18" charset="0"/>
            </a:rPr>
            <a:t>myths and misconceptions</a:t>
          </a:r>
        </a:p>
      </dgm:t>
    </dgm:pt>
    <dgm:pt modelId="{F61703B3-4843-4E92-9769-470477FC9D13}" type="parTrans" cxnId="{CEFEB107-09BB-41D4-8B80-E85FD828C2C9}">
      <dgm:prSet/>
      <dgm:spPr/>
      <dgm:t>
        <a:bodyPr/>
        <a:lstStyle/>
        <a:p>
          <a:endParaRPr lang="en-US"/>
        </a:p>
      </dgm:t>
    </dgm:pt>
    <dgm:pt modelId="{F317E5DF-78B1-471C-8A9C-9670AD4E47D0}" type="sibTrans" cxnId="{CEFEB107-09BB-41D4-8B80-E85FD828C2C9}">
      <dgm:prSet/>
      <dgm:spPr/>
      <dgm:t>
        <a:bodyPr/>
        <a:lstStyle/>
        <a:p>
          <a:endParaRPr lang="en-US"/>
        </a:p>
      </dgm:t>
    </dgm:pt>
    <dgm:pt modelId="{CF4A5A16-5301-4C91-B744-C20F08421F88}">
      <dgm:prSet phldrT="[Text]" custT="1"/>
      <dgm:spPr/>
      <dgm:t>
        <a:bodyPr/>
        <a:lstStyle/>
        <a:p>
          <a:r>
            <a:rPr lang="en-US" sz="1200">
              <a:latin typeface="Times New Roman" pitchFamily="18" charset="0"/>
              <a:cs typeface="Times New Roman" pitchFamily="18" charset="0"/>
            </a:rPr>
            <a:t>ways to handle fear and anxiety</a:t>
          </a:r>
        </a:p>
      </dgm:t>
    </dgm:pt>
    <dgm:pt modelId="{02C67C8B-3186-475B-B113-8E4055403B2A}" type="parTrans" cxnId="{0C4F1D3A-286E-4BEC-A2C3-1C54DB0FA4A2}">
      <dgm:prSet/>
      <dgm:spPr/>
      <dgm:t>
        <a:bodyPr/>
        <a:lstStyle/>
        <a:p>
          <a:endParaRPr lang="en-US"/>
        </a:p>
      </dgm:t>
    </dgm:pt>
    <dgm:pt modelId="{B5E588C7-B575-46E4-914D-61727FBC268C}" type="sibTrans" cxnId="{0C4F1D3A-286E-4BEC-A2C3-1C54DB0FA4A2}">
      <dgm:prSet/>
      <dgm:spPr/>
      <dgm:t>
        <a:bodyPr/>
        <a:lstStyle/>
        <a:p>
          <a:endParaRPr lang="en-US"/>
        </a:p>
      </dgm:t>
    </dgm:pt>
    <dgm:pt modelId="{6431D71C-C847-45C1-9B41-2F265FDF75B4}">
      <dgm:prSet phldrT="[Text]" custT="1"/>
      <dgm:spPr/>
      <dgm:t>
        <a:bodyPr/>
        <a:lstStyle/>
        <a:p>
          <a:r>
            <a:rPr lang="en-US" sz="1200">
              <a:latin typeface="Times New Roman" pitchFamily="18" charset="0"/>
              <a:cs typeface="Times New Roman" pitchFamily="18" charset="0"/>
            </a:rPr>
            <a:t>address the real truth</a:t>
          </a:r>
        </a:p>
      </dgm:t>
    </dgm:pt>
    <dgm:pt modelId="{AA13F46D-4B6A-436E-9700-03C69B9C39F0}" type="parTrans" cxnId="{6239A94E-BAE6-475A-97EB-9E9DFED81F84}">
      <dgm:prSet/>
      <dgm:spPr/>
      <dgm:t>
        <a:bodyPr/>
        <a:lstStyle/>
        <a:p>
          <a:endParaRPr lang="en-US"/>
        </a:p>
      </dgm:t>
    </dgm:pt>
    <dgm:pt modelId="{FEB70A03-0D34-439C-BD91-6E70CFF45392}" type="sibTrans" cxnId="{6239A94E-BAE6-475A-97EB-9E9DFED81F84}">
      <dgm:prSet/>
      <dgm:spPr/>
      <dgm:t>
        <a:bodyPr/>
        <a:lstStyle/>
        <a:p>
          <a:endParaRPr lang="en-US"/>
        </a:p>
      </dgm:t>
    </dgm:pt>
    <dgm:pt modelId="{4C5419A7-C1E2-48D0-9B77-7A1AFEDA02E8}">
      <dgm:prSet phldrT="[Text]" custT="1"/>
      <dgm:spPr/>
      <dgm:t>
        <a:bodyPr/>
        <a:lstStyle/>
        <a:p>
          <a:r>
            <a:rPr lang="en-US" sz="1200">
              <a:latin typeface="Times New Roman" pitchFamily="18" charset="0"/>
              <a:cs typeface="Times New Roman" pitchFamily="18" charset="0"/>
            </a:rPr>
            <a:t>key perfomance indicators</a:t>
          </a:r>
        </a:p>
      </dgm:t>
    </dgm:pt>
    <dgm:pt modelId="{B05D28F9-22BC-4F6E-ABB1-A18630AD6B44}" type="parTrans" cxnId="{39180D8B-D75F-421F-A033-573ADF1DFB7D}">
      <dgm:prSet/>
      <dgm:spPr/>
      <dgm:t>
        <a:bodyPr/>
        <a:lstStyle/>
        <a:p>
          <a:endParaRPr lang="en-US"/>
        </a:p>
      </dgm:t>
    </dgm:pt>
    <dgm:pt modelId="{26CE244D-4C8A-463E-869E-67547380B3B7}" type="sibTrans" cxnId="{39180D8B-D75F-421F-A033-573ADF1DFB7D}">
      <dgm:prSet/>
      <dgm:spPr/>
      <dgm:t>
        <a:bodyPr/>
        <a:lstStyle/>
        <a:p>
          <a:endParaRPr lang="en-US"/>
        </a:p>
      </dgm:t>
    </dgm:pt>
    <dgm:pt modelId="{459CD8B9-2288-41A6-9F62-4B09E9AEFAC3}">
      <dgm:prSet phldrT="[Text]" custT="1"/>
      <dgm:spPr/>
      <dgm:t>
        <a:bodyPr/>
        <a:lstStyle/>
        <a:p>
          <a:r>
            <a:rPr lang="en-US" sz="1200">
              <a:latin typeface="Times New Roman" pitchFamily="18" charset="0"/>
              <a:cs typeface="Times New Roman" pitchFamily="18" charset="0"/>
            </a:rPr>
            <a:t>monitoring attendance</a:t>
          </a:r>
        </a:p>
      </dgm:t>
    </dgm:pt>
    <dgm:pt modelId="{739E52C3-D119-4DA7-B4B9-4BABAA7144E7}" type="parTrans" cxnId="{8228A264-530C-4AFC-BFDC-4DEE40A230B4}">
      <dgm:prSet/>
      <dgm:spPr/>
      <dgm:t>
        <a:bodyPr/>
        <a:lstStyle/>
        <a:p>
          <a:endParaRPr lang="en-US"/>
        </a:p>
      </dgm:t>
    </dgm:pt>
    <dgm:pt modelId="{04E4A3C5-5744-40B2-93FD-2CF3A63DAB4A}" type="sibTrans" cxnId="{8228A264-530C-4AFC-BFDC-4DEE40A230B4}">
      <dgm:prSet/>
      <dgm:spPr/>
      <dgm:t>
        <a:bodyPr/>
        <a:lstStyle/>
        <a:p>
          <a:endParaRPr lang="en-US"/>
        </a:p>
      </dgm:t>
    </dgm:pt>
    <dgm:pt modelId="{F5A5571A-BA2C-4057-B135-DCC9DA21AE97}">
      <dgm:prSet custT="1"/>
      <dgm:spPr/>
      <dgm:t>
        <a:bodyPr/>
        <a:lstStyle/>
        <a:p>
          <a:r>
            <a:rPr lang="en-US" sz="1200">
              <a:latin typeface="Times New Roman" pitchFamily="18" charset="0"/>
              <a:cs typeface="Times New Roman" pitchFamily="18" charset="0"/>
            </a:rPr>
            <a:t>creativity and innovation </a:t>
          </a:r>
        </a:p>
      </dgm:t>
    </dgm:pt>
    <dgm:pt modelId="{4A8E636A-7DA4-424E-9B33-522EFE6D4051}" type="parTrans" cxnId="{1B475742-905B-4EA6-A526-7EB73B93D5B9}">
      <dgm:prSet/>
      <dgm:spPr/>
      <dgm:t>
        <a:bodyPr/>
        <a:lstStyle/>
        <a:p>
          <a:endParaRPr lang="en-US"/>
        </a:p>
      </dgm:t>
    </dgm:pt>
    <dgm:pt modelId="{5C5F19CB-E38A-4504-86D5-A44B4277B722}" type="sibTrans" cxnId="{1B475742-905B-4EA6-A526-7EB73B93D5B9}">
      <dgm:prSet/>
      <dgm:spPr/>
      <dgm:t>
        <a:bodyPr/>
        <a:lstStyle/>
        <a:p>
          <a:endParaRPr lang="en-US"/>
        </a:p>
      </dgm:t>
    </dgm:pt>
    <dgm:pt modelId="{D6D32939-73BD-4F0F-86BF-1DC994D8AD8E}">
      <dgm:prSet custT="1"/>
      <dgm:spPr/>
      <dgm:t>
        <a:bodyPr/>
        <a:lstStyle/>
        <a:p>
          <a:r>
            <a:rPr lang="en-US" sz="1200">
              <a:latin typeface="Times New Roman" pitchFamily="18" charset="0"/>
              <a:cs typeface="Times New Roman" pitchFamily="18" charset="0"/>
            </a:rPr>
            <a:t>eduacate employess and mangement</a:t>
          </a:r>
        </a:p>
      </dgm:t>
    </dgm:pt>
    <dgm:pt modelId="{04851C83-CFBF-42A1-8444-D20B040AB24F}" type="parTrans" cxnId="{8B51E0E2-712B-441C-9697-157B6FFD0150}">
      <dgm:prSet/>
      <dgm:spPr/>
      <dgm:t>
        <a:bodyPr/>
        <a:lstStyle/>
        <a:p>
          <a:endParaRPr lang="en-US"/>
        </a:p>
      </dgm:t>
    </dgm:pt>
    <dgm:pt modelId="{10AB7994-91C5-492C-95D5-142866DF78D8}" type="sibTrans" cxnId="{8B51E0E2-712B-441C-9697-157B6FFD0150}">
      <dgm:prSet/>
      <dgm:spPr/>
      <dgm:t>
        <a:bodyPr/>
        <a:lstStyle/>
        <a:p>
          <a:endParaRPr lang="en-US"/>
        </a:p>
      </dgm:t>
    </dgm:pt>
    <dgm:pt modelId="{1980A5A6-4E43-4919-8A13-97A85086D244}">
      <dgm:prSet custT="1"/>
      <dgm:spPr/>
      <dgm:t>
        <a:bodyPr/>
        <a:lstStyle/>
        <a:p>
          <a:r>
            <a:rPr lang="en-US" sz="1200">
              <a:latin typeface="Times New Roman" pitchFamily="18" charset="0"/>
              <a:cs typeface="Times New Roman" pitchFamily="18" charset="0"/>
            </a:rPr>
            <a:t>good restaurant management software </a:t>
          </a:r>
        </a:p>
      </dgm:t>
    </dgm:pt>
    <dgm:pt modelId="{ECA46828-B456-4FBD-A47F-15A4788AAFD7}" type="parTrans" cxnId="{8648AB30-CA4C-42A9-A5CC-86F6A9FB2415}">
      <dgm:prSet/>
      <dgm:spPr/>
      <dgm:t>
        <a:bodyPr/>
        <a:lstStyle/>
        <a:p>
          <a:endParaRPr lang="en-US"/>
        </a:p>
      </dgm:t>
    </dgm:pt>
    <dgm:pt modelId="{A022BB53-A4E2-4CF3-BD47-FCF4B535DD90}" type="sibTrans" cxnId="{8648AB30-CA4C-42A9-A5CC-86F6A9FB2415}">
      <dgm:prSet/>
      <dgm:spPr/>
      <dgm:t>
        <a:bodyPr/>
        <a:lstStyle/>
        <a:p>
          <a:endParaRPr lang="en-US"/>
        </a:p>
      </dgm:t>
    </dgm:pt>
    <dgm:pt modelId="{90DD1B98-1090-4BF2-9213-FC80F574F27E}">
      <dgm:prSet custT="1"/>
      <dgm:spPr/>
      <dgm:t>
        <a:bodyPr/>
        <a:lstStyle/>
        <a:p>
          <a:r>
            <a:rPr lang="en-US" sz="1200">
              <a:latin typeface="Times New Roman" pitchFamily="18" charset="0"/>
              <a:cs typeface="Times New Roman" pitchFamily="18" charset="0"/>
            </a:rPr>
            <a:t>keeping records</a:t>
          </a:r>
        </a:p>
      </dgm:t>
    </dgm:pt>
    <dgm:pt modelId="{765553BB-1D2D-4523-A017-5285078F10D4}" type="parTrans" cxnId="{8D9CF768-A1E6-4C94-9711-C0B7EF550169}">
      <dgm:prSet/>
      <dgm:spPr/>
      <dgm:t>
        <a:bodyPr/>
        <a:lstStyle/>
        <a:p>
          <a:endParaRPr lang="en-US"/>
        </a:p>
      </dgm:t>
    </dgm:pt>
    <dgm:pt modelId="{72C04C2B-A867-4286-A134-DA64C4E74E10}" type="sibTrans" cxnId="{8D9CF768-A1E6-4C94-9711-C0B7EF550169}">
      <dgm:prSet/>
      <dgm:spPr/>
      <dgm:t>
        <a:bodyPr/>
        <a:lstStyle/>
        <a:p>
          <a:endParaRPr lang="en-US"/>
        </a:p>
      </dgm:t>
    </dgm:pt>
    <dgm:pt modelId="{2FEC19A7-6961-4A28-8FC5-7F24022E7A96}">
      <dgm:prSet custT="1"/>
      <dgm:spPr/>
      <dgm:t>
        <a:bodyPr/>
        <a:lstStyle/>
        <a:p>
          <a:r>
            <a:rPr lang="en-US" sz="1200">
              <a:latin typeface="Times New Roman" pitchFamily="18" charset="0"/>
              <a:cs typeface="Times New Roman" pitchFamily="18" charset="0"/>
            </a:rPr>
            <a:t>new challenges</a:t>
          </a:r>
        </a:p>
      </dgm:t>
    </dgm:pt>
    <dgm:pt modelId="{F95E9E0A-B34A-40BB-87CF-D5AFB1CFB016}" type="parTrans" cxnId="{DEA3374B-2129-4E66-B0EC-5F62C66D6358}">
      <dgm:prSet/>
      <dgm:spPr/>
      <dgm:t>
        <a:bodyPr/>
        <a:lstStyle/>
        <a:p>
          <a:endParaRPr lang="en-US"/>
        </a:p>
      </dgm:t>
    </dgm:pt>
    <dgm:pt modelId="{A5463ABF-D64F-4798-AAE6-E59A1D9F566F}" type="sibTrans" cxnId="{DEA3374B-2129-4E66-B0EC-5F62C66D6358}">
      <dgm:prSet/>
      <dgm:spPr/>
      <dgm:t>
        <a:bodyPr/>
        <a:lstStyle/>
        <a:p>
          <a:endParaRPr lang="en-US"/>
        </a:p>
      </dgm:t>
    </dgm:pt>
    <dgm:pt modelId="{FC036B17-ABB5-47F5-9A17-454888B39CB1}">
      <dgm:prSet custT="1"/>
      <dgm:spPr/>
      <dgm:t>
        <a:bodyPr/>
        <a:lstStyle/>
        <a:p>
          <a:r>
            <a:rPr lang="en-US" sz="1200">
              <a:latin typeface="Times New Roman" pitchFamily="18" charset="0"/>
              <a:cs typeface="Times New Roman" pitchFamily="18" charset="0"/>
            </a:rPr>
            <a:t>asking of the right questions </a:t>
          </a:r>
        </a:p>
      </dgm:t>
    </dgm:pt>
    <dgm:pt modelId="{7ECE93FD-D5BA-49BC-AE61-104FB53B54E5}" type="parTrans" cxnId="{AB18FE64-8343-41D2-BAEC-DAA2C78F259A}">
      <dgm:prSet/>
      <dgm:spPr/>
      <dgm:t>
        <a:bodyPr/>
        <a:lstStyle/>
        <a:p>
          <a:endParaRPr lang="en-US"/>
        </a:p>
      </dgm:t>
    </dgm:pt>
    <dgm:pt modelId="{0BD5D5DA-A08E-467D-9AC6-08A1B0C5ED2F}" type="sibTrans" cxnId="{AB18FE64-8343-41D2-BAEC-DAA2C78F259A}">
      <dgm:prSet/>
      <dgm:spPr/>
      <dgm:t>
        <a:bodyPr/>
        <a:lstStyle/>
        <a:p>
          <a:endParaRPr lang="en-US"/>
        </a:p>
      </dgm:t>
    </dgm:pt>
    <dgm:pt modelId="{36DA0E0E-2B0A-4A26-8F88-1A1C05B5BB4B}">
      <dgm:prSet custT="1"/>
      <dgm:spPr/>
      <dgm:t>
        <a:bodyPr/>
        <a:lstStyle/>
        <a:p>
          <a:r>
            <a:rPr lang="en-US" sz="1200">
              <a:latin typeface="Times New Roman" pitchFamily="18" charset="0"/>
              <a:cs typeface="Times New Roman" pitchFamily="18" charset="0"/>
            </a:rPr>
            <a:t>avoid routine work </a:t>
          </a:r>
        </a:p>
      </dgm:t>
    </dgm:pt>
    <dgm:pt modelId="{5F4CEFFB-BB6E-4E1F-982B-39A7353579CC}" type="parTrans" cxnId="{D6E68540-9757-426F-A33C-34D9CD6FDD9E}">
      <dgm:prSet/>
      <dgm:spPr/>
      <dgm:t>
        <a:bodyPr/>
        <a:lstStyle/>
        <a:p>
          <a:endParaRPr lang="en-US"/>
        </a:p>
      </dgm:t>
    </dgm:pt>
    <dgm:pt modelId="{B5B2D35B-435B-4C7E-ABAE-085B124673EE}" type="sibTrans" cxnId="{D6E68540-9757-426F-A33C-34D9CD6FDD9E}">
      <dgm:prSet/>
      <dgm:spPr/>
      <dgm:t>
        <a:bodyPr/>
        <a:lstStyle/>
        <a:p>
          <a:endParaRPr lang="en-US"/>
        </a:p>
      </dgm:t>
    </dgm:pt>
    <dgm:pt modelId="{8749F8C2-58A5-4954-BC71-907494051F6E}" type="pres">
      <dgm:prSet presAssocID="{EADED96C-FB1D-432C-9896-1C7792A16022}" presName="diagram" presStyleCnt="0">
        <dgm:presLayoutVars>
          <dgm:chPref val="1"/>
          <dgm:dir/>
          <dgm:animOne val="branch"/>
          <dgm:animLvl val="lvl"/>
          <dgm:resizeHandles val="exact"/>
        </dgm:presLayoutVars>
      </dgm:prSet>
      <dgm:spPr/>
      <dgm:t>
        <a:bodyPr/>
        <a:lstStyle/>
        <a:p>
          <a:endParaRPr lang="en-US"/>
        </a:p>
      </dgm:t>
    </dgm:pt>
    <dgm:pt modelId="{7CE059A1-5FD5-4B22-B76E-2634090ABDB4}" type="pres">
      <dgm:prSet presAssocID="{9C72BD8C-5F3E-4353-8012-7E0CF9B8378D}" presName="root1" presStyleCnt="0"/>
      <dgm:spPr/>
    </dgm:pt>
    <dgm:pt modelId="{DBCF07E2-C88B-4CE4-BD93-714F382B0959}" type="pres">
      <dgm:prSet presAssocID="{9C72BD8C-5F3E-4353-8012-7E0CF9B8378D}" presName="LevelOneTextNode" presStyleLbl="node0" presStyleIdx="0" presStyleCnt="1" custLinFactNeighborX="-18799">
        <dgm:presLayoutVars>
          <dgm:chPref val="3"/>
        </dgm:presLayoutVars>
      </dgm:prSet>
      <dgm:spPr/>
      <dgm:t>
        <a:bodyPr/>
        <a:lstStyle/>
        <a:p>
          <a:endParaRPr lang="en-US"/>
        </a:p>
      </dgm:t>
    </dgm:pt>
    <dgm:pt modelId="{6EB72651-96B0-4656-B911-8DE41E411AAE}" type="pres">
      <dgm:prSet presAssocID="{9C72BD8C-5F3E-4353-8012-7E0CF9B8378D}" presName="level2hierChild" presStyleCnt="0"/>
      <dgm:spPr/>
    </dgm:pt>
    <dgm:pt modelId="{849E0CDA-A8AB-4FA8-8F1F-9C27B37AFA12}" type="pres">
      <dgm:prSet presAssocID="{F61703B3-4843-4E92-9769-470477FC9D13}" presName="conn2-1" presStyleLbl="parChTrans1D2" presStyleIdx="0" presStyleCnt="3"/>
      <dgm:spPr/>
      <dgm:t>
        <a:bodyPr/>
        <a:lstStyle/>
        <a:p>
          <a:endParaRPr lang="en-US"/>
        </a:p>
      </dgm:t>
    </dgm:pt>
    <dgm:pt modelId="{DCB48ECE-B5CC-4D9C-BD54-F826D62B1555}" type="pres">
      <dgm:prSet presAssocID="{F61703B3-4843-4E92-9769-470477FC9D13}" presName="connTx" presStyleLbl="parChTrans1D2" presStyleIdx="0" presStyleCnt="3"/>
      <dgm:spPr/>
      <dgm:t>
        <a:bodyPr/>
        <a:lstStyle/>
        <a:p>
          <a:endParaRPr lang="en-US"/>
        </a:p>
      </dgm:t>
    </dgm:pt>
    <dgm:pt modelId="{F6ABD9AF-D6C0-49E3-AA46-ABED53E3A479}" type="pres">
      <dgm:prSet presAssocID="{6947FC41-53D3-4971-8B4B-296CF8B0402D}" presName="root2" presStyleCnt="0"/>
      <dgm:spPr/>
    </dgm:pt>
    <dgm:pt modelId="{8B260DDD-0A2A-45B8-B728-7F331BF2D4F7}" type="pres">
      <dgm:prSet presAssocID="{6947FC41-53D3-4971-8B4B-296CF8B0402D}" presName="LevelTwoTextNode" presStyleLbl="node2" presStyleIdx="0" presStyleCnt="3" custLinFactY="-6679" custLinFactNeighborX="-57068" custLinFactNeighborY="-100000">
        <dgm:presLayoutVars>
          <dgm:chPref val="3"/>
        </dgm:presLayoutVars>
      </dgm:prSet>
      <dgm:spPr/>
      <dgm:t>
        <a:bodyPr/>
        <a:lstStyle/>
        <a:p>
          <a:endParaRPr lang="en-US"/>
        </a:p>
      </dgm:t>
    </dgm:pt>
    <dgm:pt modelId="{F9DC2C6A-4D79-4796-9C9B-E3967AE45B78}" type="pres">
      <dgm:prSet presAssocID="{6947FC41-53D3-4971-8B4B-296CF8B0402D}" presName="level3hierChild" presStyleCnt="0"/>
      <dgm:spPr/>
    </dgm:pt>
    <dgm:pt modelId="{3A62EDAA-48A3-45FC-8864-12703A9DC402}" type="pres">
      <dgm:prSet presAssocID="{02C67C8B-3186-475B-B113-8E4055403B2A}" presName="conn2-1" presStyleLbl="parChTrans1D3" presStyleIdx="0" presStyleCnt="9"/>
      <dgm:spPr/>
      <dgm:t>
        <a:bodyPr/>
        <a:lstStyle/>
        <a:p>
          <a:endParaRPr lang="en-US"/>
        </a:p>
      </dgm:t>
    </dgm:pt>
    <dgm:pt modelId="{9FD9694D-22FE-4B1D-806D-9CF60B618A18}" type="pres">
      <dgm:prSet presAssocID="{02C67C8B-3186-475B-B113-8E4055403B2A}" presName="connTx" presStyleLbl="parChTrans1D3" presStyleIdx="0" presStyleCnt="9"/>
      <dgm:spPr/>
      <dgm:t>
        <a:bodyPr/>
        <a:lstStyle/>
        <a:p>
          <a:endParaRPr lang="en-US"/>
        </a:p>
      </dgm:t>
    </dgm:pt>
    <dgm:pt modelId="{E7CDE3EA-DD77-4C93-8D70-A97781C21F92}" type="pres">
      <dgm:prSet presAssocID="{CF4A5A16-5301-4C91-B744-C20F08421F88}" presName="root2" presStyleCnt="0"/>
      <dgm:spPr/>
    </dgm:pt>
    <dgm:pt modelId="{DAEF09F5-2286-4211-A49F-A713F7501913}" type="pres">
      <dgm:prSet presAssocID="{CF4A5A16-5301-4C91-B744-C20F08421F88}" presName="LevelTwoTextNode" presStyleLbl="node3" presStyleIdx="0" presStyleCnt="9">
        <dgm:presLayoutVars>
          <dgm:chPref val="3"/>
        </dgm:presLayoutVars>
      </dgm:prSet>
      <dgm:spPr/>
      <dgm:t>
        <a:bodyPr/>
        <a:lstStyle/>
        <a:p>
          <a:endParaRPr lang="en-US"/>
        </a:p>
      </dgm:t>
    </dgm:pt>
    <dgm:pt modelId="{18270A49-DC65-484C-B705-0B5FA13E281A}" type="pres">
      <dgm:prSet presAssocID="{CF4A5A16-5301-4C91-B744-C20F08421F88}" presName="level3hierChild" presStyleCnt="0"/>
      <dgm:spPr/>
    </dgm:pt>
    <dgm:pt modelId="{DF001D8B-A3D9-4802-B7A4-EC51C58AC40C}" type="pres">
      <dgm:prSet presAssocID="{AA13F46D-4B6A-436E-9700-03C69B9C39F0}" presName="conn2-1" presStyleLbl="parChTrans1D3" presStyleIdx="1" presStyleCnt="9"/>
      <dgm:spPr/>
      <dgm:t>
        <a:bodyPr/>
        <a:lstStyle/>
        <a:p>
          <a:endParaRPr lang="en-US"/>
        </a:p>
      </dgm:t>
    </dgm:pt>
    <dgm:pt modelId="{245EFA0C-8F56-4AE7-9898-B6C78923B8A3}" type="pres">
      <dgm:prSet presAssocID="{AA13F46D-4B6A-436E-9700-03C69B9C39F0}" presName="connTx" presStyleLbl="parChTrans1D3" presStyleIdx="1" presStyleCnt="9"/>
      <dgm:spPr/>
      <dgm:t>
        <a:bodyPr/>
        <a:lstStyle/>
        <a:p>
          <a:endParaRPr lang="en-US"/>
        </a:p>
      </dgm:t>
    </dgm:pt>
    <dgm:pt modelId="{74A063B1-89DD-4837-8BD4-D603A7DF87C1}" type="pres">
      <dgm:prSet presAssocID="{6431D71C-C847-45C1-9B41-2F265FDF75B4}" presName="root2" presStyleCnt="0"/>
      <dgm:spPr/>
    </dgm:pt>
    <dgm:pt modelId="{9DC8C5D8-E1ED-4760-A14F-1E3B9F6C9E9C}" type="pres">
      <dgm:prSet presAssocID="{6431D71C-C847-45C1-9B41-2F265FDF75B4}" presName="LevelTwoTextNode" presStyleLbl="node3" presStyleIdx="1" presStyleCnt="9">
        <dgm:presLayoutVars>
          <dgm:chPref val="3"/>
        </dgm:presLayoutVars>
      </dgm:prSet>
      <dgm:spPr/>
      <dgm:t>
        <a:bodyPr/>
        <a:lstStyle/>
        <a:p>
          <a:endParaRPr lang="en-US"/>
        </a:p>
      </dgm:t>
    </dgm:pt>
    <dgm:pt modelId="{F51D2172-4A8F-46FC-9D8B-82A875F0ED3B}" type="pres">
      <dgm:prSet presAssocID="{6431D71C-C847-45C1-9B41-2F265FDF75B4}" presName="level3hierChild" presStyleCnt="0"/>
      <dgm:spPr/>
    </dgm:pt>
    <dgm:pt modelId="{D96F2843-3A84-45F2-B94B-048EBF91AB6C}" type="pres">
      <dgm:prSet presAssocID="{04851C83-CFBF-42A1-8444-D20B040AB24F}" presName="conn2-1" presStyleLbl="parChTrans1D3" presStyleIdx="2" presStyleCnt="9"/>
      <dgm:spPr/>
      <dgm:t>
        <a:bodyPr/>
        <a:lstStyle/>
        <a:p>
          <a:endParaRPr lang="en-US"/>
        </a:p>
      </dgm:t>
    </dgm:pt>
    <dgm:pt modelId="{613F33D2-CABB-4497-B280-C91A9107C0E5}" type="pres">
      <dgm:prSet presAssocID="{04851C83-CFBF-42A1-8444-D20B040AB24F}" presName="connTx" presStyleLbl="parChTrans1D3" presStyleIdx="2" presStyleCnt="9"/>
      <dgm:spPr/>
      <dgm:t>
        <a:bodyPr/>
        <a:lstStyle/>
        <a:p>
          <a:endParaRPr lang="en-US"/>
        </a:p>
      </dgm:t>
    </dgm:pt>
    <dgm:pt modelId="{C2D17690-C45C-45CD-A986-7DC67BE4AD63}" type="pres">
      <dgm:prSet presAssocID="{D6D32939-73BD-4F0F-86BF-1DC994D8AD8E}" presName="root2" presStyleCnt="0"/>
      <dgm:spPr/>
    </dgm:pt>
    <dgm:pt modelId="{375C3BCE-BEE5-4D21-AE1A-1B51364D47D6}" type="pres">
      <dgm:prSet presAssocID="{D6D32939-73BD-4F0F-86BF-1DC994D8AD8E}" presName="LevelTwoTextNode" presStyleLbl="node3" presStyleIdx="2" presStyleCnt="9">
        <dgm:presLayoutVars>
          <dgm:chPref val="3"/>
        </dgm:presLayoutVars>
      </dgm:prSet>
      <dgm:spPr/>
      <dgm:t>
        <a:bodyPr/>
        <a:lstStyle/>
        <a:p>
          <a:endParaRPr lang="en-US"/>
        </a:p>
      </dgm:t>
    </dgm:pt>
    <dgm:pt modelId="{447384C4-2D62-4A69-A00F-E24A77E41CC4}" type="pres">
      <dgm:prSet presAssocID="{D6D32939-73BD-4F0F-86BF-1DC994D8AD8E}" presName="level3hierChild" presStyleCnt="0"/>
      <dgm:spPr/>
    </dgm:pt>
    <dgm:pt modelId="{179D8988-7FF5-407A-94A0-E34C3D632BBF}" type="pres">
      <dgm:prSet presAssocID="{B05D28F9-22BC-4F6E-ABB1-A18630AD6B44}" presName="conn2-1" presStyleLbl="parChTrans1D2" presStyleIdx="1" presStyleCnt="3"/>
      <dgm:spPr/>
      <dgm:t>
        <a:bodyPr/>
        <a:lstStyle/>
        <a:p>
          <a:endParaRPr lang="en-US"/>
        </a:p>
      </dgm:t>
    </dgm:pt>
    <dgm:pt modelId="{98F000D3-BF5A-487F-9976-164B2ACC9B9E}" type="pres">
      <dgm:prSet presAssocID="{B05D28F9-22BC-4F6E-ABB1-A18630AD6B44}" presName="connTx" presStyleLbl="parChTrans1D2" presStyleIdx="1" presStyleCnt="3"/>
      <dgm:spPr/>
      <dgm:t>
        <a:bodyPr/>
        <a:lstStyle/>
        <a:p>
          <a:endParaRPr lang="en-US"/>
        </a:p>
      </dgm:t>
    </dgm:pt>
    <dgm:pt modelId="{1BF62923-4091-4664-8AA2-B44012CC2791}" type="pres">
      <dgm:prSet presAssocID="{4C5419A7-C1E2-48D0-9B77-7A1AFEDA02E8}" presName="root2" presStyleCnt="0"/>
      <dgm:spPr/>
    </dgm:pt>
    <dgm:pt modelId="{3272767F-B99B-40E4-9462-BE45184F9FA9}" type="pres">
      <dgm:prSet presAssocID="{4C5419A7-C1E2-48D0-9B77-7A1AFEDA02E8}" presName="LevelTwoTextNode" presStyleLbl="node2" presStyleIdx="1" presStyleCnt="3" custLinFactNeighborX="-7331" custLinFactNeighborY="-2675">
        <dgm:presLayoutVars>
          <dgm:chPref val="3"/>
        </dgm:presLayoutVars>
      </dgm:prSet>
      <dgm:spPr/>
      <dgm:t>
        <a:bodyPr/>
        <a:lstStyle/>
        <a:p>
          <a:endParaRPr lang="en-US"/>
        </a:p>
      </dgm:t>
    </dgm:pt>
    <dgm:pt modelId="{BF84CB3B-74FA-4E0E-9C2F-1DC74DE0431E}" type="pres">
      <dgm:prSet presAssocID="{4C5419A7-C1E2-48D0-9B77-7A1AFEDA02E8}" presName="level3hierChild" presStyleCnt="0"/>
      <dgm:spPr/>
    </dgm:pt>
    <dgm:pt modelId="{2E4F17A3-8315-4004-BB1B-D28DE03C847E}" type="pres">
      <dgm:prSet presAssocID="{739E52C3-D119-4DA7-B4B9-4BABAA7144E7}" presName="conn2-1" presStyleLbl="parChTrans1D3" presStyleIdx="3" presStyleCnt="9"/>
      <dgm:spPr/>
      <dgm:t>
        <a:bodyPr/>
        <a:lstStyle/>
        <a:p>
          <a:endParaRPr lang="en-US"/>
        </a:p>
      </dgm:t>
    </dgm:pt>
    <dgm:pt modelId="{4CBC85BC-228D-40CC-9221-DBE134B24A87}" type="pres">
      <dgm:prSet presAssocID="{739E52C3-D119-4DA7-B4B9-4BABAA7144E7}" presName="connTx" presStyleLbl="parChTrans1D3" presStyleIdx="3" presStyleCnt="9"/>
      <dgm:spPr/>
      <dgm:t>
        <a:bodyPr/>
        <a:lstStyle/>
        <a:p>
          <a:endParaRPr lang="en-US"/>
        </a:p>
      </dgm:t>
    </dgm:pt>
    <dgm:pt modelId="{B51AF8CF-CF64-469F-B0EE-5B149277282B}" type="pres">
      <dgm:prSet presAssocID="{459CD8B9-2288-41A6-9F62-4B09E9AEFAC3}" presName="root2" presStyleCnt="0"/>
      <dgm:spPr/>
    </dgm:pt>
    <dgm:pt modelId="{FD9529D0-2C69-425A-8B0B-0720D5CFE384}" type="pres">
      <dgm:prSet presAssocID="{459CD8B9-2288-41A6-9F62-4B09E9AEFAC3}" presName="LevelTwoTextNode" presStyleLbl="node3" presStyleIdx="3" presStyleCnt="9">
        <dgm:presLayoutVars>
          <dgm:chPref val="3"/>
        </dgm:presLayoutVars>
      </dgm:prSet>
      <dgm:spPr/>
      <dgm:t>
        <a:bodyPr/>
        <a:lstStyle/>
        <a:p>
          <a:endParaRPr lang="en-US"/>
        </a:p>
      </dgm:t>
    </dgm:pt>
    <dgm:pt modelId="{D3A988F4-C416-44EE-88BC-F4D5DED5C641}" type="pres">
      <dgm:prSet presAssocID="{459CD8B9-2288-41A6-9F62-4B09E9AEFAC3}" presName="level3hierChild" presStyleCnt="0"/>
      <dgm:spPr/>
    </dgm:pt>
    <dgm:pt modelId="{865CF455-C311-45AF-AA41-BB29849968DF}" type="pres">
      <dgm:prSet presAssocID="{ECA46828-B456-4FBD-A47F-15A4788AAFD7}" presName="conn2-1" presStyleLbl="parChTrans1D3" presStyleIdx="4" presStyleCnt="9"/>
      <dgm:spPr/>
      <dgm:t>
        <a:bodyPr/>
        <a:lstStyle/>
        <a:p>
          <a:endParaRPr lang="en-US"/>
        </a:p>
      </dgm:t>
    </dgm:pt>
    <dgm:pt modelId="{18B50C52-8CFB-4B46-8A6F-CF9A49E681C0}" type="pres">
      <dgm:prSet presAssocID="{ECA46828-B456-4FBD-A47F-15A4788AAFD7}" presName="connTx" presStyleLbl="parChTrans1D3" presStyleIdx="4" presStyleCnt="9"/>
      <dgm:spPr/>
      <dgm:t>
        <a:bodyPr/>
        <a:lstStyle/>
        <a:p>
          <a:endParaRPr lang="en-US"/>
        </a:p>
      </dgm:t>
    </dgm:pt>
    <dgm:pt modelId="{5CADF55F-1EDC-443D-AAC0-B8F8BDFCCD1A}" type="pres">
      <dgm:prSet presAssocID="{1980A5A6-4E43-4919-8A13-97A85086D244}" presName="root2" presStyleCnt="0"/>
      <dgm:spPr/>
    </dgm:pt>
    <dgm:pt modelId="{B022D817-7026-4A1D-8E67-FD399BD4C7C8}" type="pres">
      <dgm:prSet presAssocID="{1980A5A6-4E43-4919-8A13-97A85086D244}" presName="LevelTwoTextNode" presStyleLbl="node3" presStyleIdx="4" presStyleCnt="9">
        <dgm:presLayoutVars>
          <dgm:chPref val="3"/>
        </dgm:presLayoutVars>
      </dgm:prSet>
      <dgm:spPr/>
      <dgm:t>
        <a:bodyPr/>
        <a:lstStyle/>
        <a:p>
          <a:endParaRPr lang="en-US"/>
        </a:p>
      </dgm:t>
    </dgm:pt>
    <dgm:pt modelId="{58A9BEF7-E22B-47AD-9D1E-18D901A703BF}" type="pres">
      <dgm:prSet presAssocID="{1980A5A6-4E43-4919-8A13-97A85086D244}" presName="level3hierChild" presStyleCnt="0"/>
      <dgm:spPr/>
    </dgm:pt>
    <dgm:pt modelId="{81C06118-C1A1-473E-BD96-947707BA2A97}" type="pres">
      <dgm:prSet presAssocID="{765553BB-1D2D-4523-A017-5285078F10D4}" presName="conn2-1" presStyleLbl="parChTrans1D3" presStyleIdx="5" presStyleCnt="9"/>
      <dgm:spPr/>
      <dgm:t>
        <a:bodyPr/>
        <a:lstStyle/>
        <a:p>
          <a:endParaRPr lang="en-US"/>
        </a:p>
      </dgm:t>
    </dgm:pt>
    <dgm:pt modelId="{614F3FFF-E8DD-4FD0-8A90-31C04D354042}" type="pres">
      <dgm:prSet presAssocID="{765553BB-1D2D-4523-A017-5285078F10D4}" presName="connTx" presStyleLbl="parChTrans1D3" presStyleIdx="5" presStyleCnt="9"/>
      <dgm:spPr/>
      <dgm:t>
        <a:bodyPr/>
        <a:lstStyle/>
        <a:p>
          <a:endParaRPr lang="en-US"/>
        </a:p>
      </dgm:t>
    </dgm:pt>
    <dgm:pt modelId="{A72B70B6-45CF-4A78-812F-BD3E10DCA7C9}" type="pres">
      <dgm:prSet presAssocID="{90DD1B98-1090-4BF2-9213-FC80F574F27E}" presName="root2" presStyleCnt="0"/>
      <dgm:spPr/>
    </dgm:pt>
    <dgm:pt modelId="{B82F419F-86AD-4A7B-B439-D77D36B3B236}" type="pres">
      <dgm:prSet presAssocID="{90DD1B98-1090-4BF2-9213-FC80F574F27E}" presName="LevelTwoTextNode" presStyleLbl="node3" presStyleIdx="5" presStyleCnt="9">
        <dgm:presLayoutVars>
          <dgm:chPref val="3"/>
        </dgm:presLayoutVars>
      </dgm:prSet>
      <dgm:spPr/>
      <dgm:t>
        <a:bodyPr/>
        <a:lstStyle/>
        <a:p>
          <a:endParaRPr lang="en-US"/>
        </a:p>
      </dgm:t>
    </dgm:pt>
    <dgm:pt modelId="{917F7152-9FDF-4A9D-A153-B1AD4CF6D0C3}" type="pres">
      <dgm:prSet presAssocID="{90DD1B98-1090-4BF2-9213-FC80F574F27E}" presName="level3hierChild" presStyleCnt="0"/>
      <dgm:spPr/>
    </dgm:pt>
    <dgm:pt modelId="{2367393C-7174-4A04-A701-A51F5D4D5049}" type="pres">
      <dgm:prSet presAssocID="{4A8E636A-7DA4-424E-9B33-522EFE6D4051}" presName="conn2-1" presStyleLbl="parChTrans1D2" presStyleIdx="2" presStyleCnt="3"/>
      <dgm:spPr/>
      <dgm:t>
        <a:bodyPr/>
        <a:lstStyle/>
        <a:p>
          <a:endParaRPr lang="en-US"/>
        </a:p>
      </dgm:t>
    </dgm:pt>
    <dgm:pt modelId="{7E7A7636-64C4-4BAC-8DD1-3165D1178E1A}" type="pres">
      <dgm:prSet presAssocID="{4A8E636A-7DA4-424E-9B33-522EFE6D4051}" presName="connTx" presStyleLbl="parChTrans1D2" presStyleIdx="2" presStyleCnt="3"/>
      <dgm:spPr/>
      <dgm:t>
        <a:bodyPr/>
        <a:lstStyle/>
        <a:p>
          <a:endParaRPr lang="en-US"/>
        </a:p>
      </dgm:t>
    </dgm:pt>
    <dgm:pt modelId="{147381DB-3F40-45BA-8913-C1C995651C1B}" type="pres">
      <dgm:prSet presAssocID="{F5A5571A-BA2C-4057-B135-DCC9DA21AE97}" presName="root2" presStyleCnt="0"/>
      <dgm:spPr/>
    </dgm:pt>
    <dgm:pt modelId="{1B38326C-4F28-4343-906D-1F9635C275E1}" type="pres">
      <dgm:prSet presAssocID="{F5A5571A-BA2C-4057-B135-DCC9DA21AE97}" presName="LevelTwoTextNode" presStyleLbl="node2" presStyleIdx="2" presStyleCnt="3" custLinFactY="204" custLinFactNeighborX="-59743" custLinFactNeighborY="100000">
        <dgm:presLayoutVars>
          <dgm:chPref val="3"/>
        </dgm:presLayoutVars>
      </dgm:prSet>
      <dgm:spPr/>
      <dgm:t>
        <a:bodyPr/>
        <a:lstStyle/>
        <a:p>
          <a:endParaRPr lang="en-US"/>
        </a:p>
      </dgm:t>
    </dgm:pt>
    <dgm:pt modelId="{5BDEE0E9-5697-4C7C-80BA-8B260E8364E8}" type="pres">
      <dgm:prSet presAssocID="{F5A5571A-BA2C-4057-B135-DCC9DA21AE97}" presName="level3hierChild" presStyleCnt="0"/>
      <dgm:spPr/>
    </dgm:pt>
    <dgm:pt modelId="{85F50519-87D0-4B4C-88F1-E0101FEC78C0}" type="pres">
      <dgm:prSet presAssocID="{F95E9E0A-B34A-40BB-87CF-D5AFB1CFB016}" presName="conn2-1" presStyleLbl="parChTrans1D3" presStyleIdx="6" presStyleCnt="9"/>
      <dgm:spPr/>
      <dgm:t>
        <a:bodyPr/>
        <a:lstStyle/>
        <a:p>
          <a:endParaRPr lang="en-US"/>
        </a:p>
      </dgm:t>
    </dgm:pt>
    <dgm:pt modelId="{25FB8A08-046F-4492-BE2C-D929535579C2}" type="pres">
      <dgm:prSet presAssocID="{F95E9E0A-B34A-40BB-87CF-D5AFB1CFB016}" presName="connTx" presStyleLbl="parChTrans1D3" presStyleIdx="6" presStyleCnt="9"/>
      <dgm:spPr/>
      <dgm:t>
        <a:bodyPr/>
        <a:lstStyle/>
        <a:p>
          <a:endParaRPr lang="en-US"/>
        </a:p>
      </dgm:t>
    </dgm:pt>
    <dgm:pt modelId="{F8886A3E-5D27-47C2-B82E-0EED6098295A}" type="pres">
      <dgm:prSet presAssocID="{2FEC19A7-6961-4A28-8FC5-7F24022E7A96}" presName="root2" presStyleCnt="0"/>
      <dgm:spPr/>
    </dgm:pt>
    <dgm:pt modelId="{68E312B0-68C7-4608-9AB7-8DB7717DF7CE}" type="pres">
      <dgm:prSet presAssocID="{2FEC19A7-6961-4A28-8FC5-7F24022E7A96}" presName="LevelTwoTextNode" presStyleLbl="node3" presStyleIdx="6" presStyleCnt="9">
        <dgm:presLayoutVars>
          <dgm:chPref val="3"/>
        </dgm:presLayoutVars>
      </dgm:prSet>
      <dgm:spPr/>
      <dgm:t>
        <a:bodyPr/>
        <a:lstStyle/>
        <a:p>
          <a:endParaRPr lang="en-US"/>
        </a:p>
      </dgm:t>
    </dgm:pt>
    <dgm:pt modelId="{FCA0C0B1-ECA1-4F30-9523-586A09806C80}" type="pres">
      <dgm:prSet presAssocID="{2FEC19A7-6961-4A28-8FC5-7F24022E7A96}" presName="level3hierChild" presStyleCnt="0"/>
      <dgm:spPr/>
    </dgm:pt>
    <dgm:pt modelId="{213B5846-5B11-4B87-A82E-1ED6B028F1CA}" type="pres">
      <dgm:prSet presAssocID="{7ECE93FD-D5BA-49BC-AE61-104FB53B54E5}" presName="conn2-1" presStyleLbl="parChTrans1D3" presStyleIdx="7" presStyleCnt="9"/>
      <dgm:spPr/>
      <dgm:t>
        <a:bodyPr/>
        <a:lstStyle/>
        <a:p>
          <a:endParaRPr lang="en-US"/>
        </a:p>
      </dgm:t>
    </dgm:pt>
    <dgm:pt modelId="{15D787CD-0C0A-4452-9D27-7B3AB33E1139}" type="pres">
      <dgm:prSet presAssocID="{7ECE93FD-D5BA-49BC-AE61-104FB53B54E5}" presName="connTx" presStyleLbl="parChTrans1D3" presStyleIdx="7" presStyleCnt="9"/>
      <dgm:spPr/>
      <dgm:t>
        <a:bodyPr/>
        <a:lstStyle/>
        <a:p>
          <a:endParaRPr lang="en-US"/>
        </a:p>
      </dgm:t>
    </dgm:pt>
    <dgm:pt modelId="{BD009874-3495-48D1-82A7-F4A7692C432C}" type="pres">
      <dgm:prSet presAssocID="{FC036B17-ABB5-47F5-9A17-454888B39CB1}" presName="root2" presStyleCnt="0"/>
      <dgm:spPr/>
    </dgm:pt>
    <dgm:pt modelId="{76D50030-A4B9-43C7-9B09-A0D03E13C5B4}" type="pres">
      <dgm:prSet presAssocID="{FC036B17-ABB5-47F5-9A17-454888B39CB1}" presName="LevelTwoTextNode" presStyleLbl="node3" presStyleIdx="7" presStyleCnt="9">
        <dgm:presLayoutVars>
          <dgm:chPref val="3"/>
        </dgm:presLayoutVars>
      </dgm:prSet>
      <dgm:spPr/>
      <dgm:t>
        <a:bodyPr/>
        <a:lstStyle/>
        <a:p>
          <a:endParaRPr lang="en-US"/>
        </a:p>
      </dgm:t>
    </dgm:pt>
    <dgm:pt modelId="{D847F3D2-5EC1-47C5-B1F3-52E0F9A68231}" type="pres">
      <dgm:prSet presAssocID="{FC036B17-ABB5-47F5-9A17-454888B39CB1}" presName="level3hierChild" presStyleCnt="0"/>
      <dgm:spPr/>
    </dgm:pt>
    <dgm:pt modelId="{B03BDD45-C459-4548-B797-E9BAC8955400}" type="pres">
      <dgm:prSet presAssocID="{5F4CEFFB-BB6E-4E1F-982B-39A7353579CC}" presName="conn2-1" presStyleLbl="parChTrans1D3" presStyleIdx="8" presStyleCnt="9"/>
      <dgm:spPr/>
      <dgm:t>
        <a:bodyPr/>
        <a:lstStyle/>
        <a:p>
          <a:endParaRPr lang="en-US"/>
        </a:p>
      </dgm:t>
    </dgm:pt>
    <dgm:pt modelId="{C5EE6D6B-2D0C-4B37-B146-5348D881016F}" type="pres">
      <dgm:prSet presAssocID="{5F4CEFFB-BB6E-4E1F-982B-39A7353579CC}" presName="connTx" presStyleLbl="parChTrans1D3" presStyleIdx="8" presStyleCnt="9"/>
      <dgm:spPr/>
      <dgm:t>
        <a:bodyPr/>
        <a:lstStyle/>
        <a:p>
          <a:endParaRPr lang="en-US"/>
        </a:p>
      </dgm:t>
    </dgm:pt>
    <dgm:pt modelId="{C0B65EAC-146C-432A-B1A6-20D3ADB15E69}" type="pres">
      <dgm:prSet presAssocID="{36DA0E0E-2B0A-4A26-8F88-1A1C05B5BB4B}" presName="root2" presStyleCnt="0"/>
      <dgm:spPr/>
    </dgm:pt>
    <dgm:pt modelId="{9A4A5522-5C83-4446-86A1-927CA3CBE39E}" type="pres">
      <dgm:prSet presAssocID="{36DA0E0E-2B0A-4A26-8F88-1A1C05B5BB4B}" presName="LevelTwoTextNode" presStyleLbl="node3" presStyleIdx="8" presStyleCnt="9">
        <dgm:presLayoutVars>
          <dgm:chPref val="3"/>
        </dgm:presLayoutVars>
      </dgm:prSet>
      <dgm:spPr/>
      <dgm:t>
        <a:bodyPr/>
        <a:lstStyle/>
        <a:p>
          <a:endParaRPr lang="en-US"/>
        </a:p>
      </dgm:t>
    </dgm:pt>
    <dgm:pt modelId="{9FEF4E89-CA47-48D3-B8F5-C343728A668D}" type="pres">
      <dgm:prSet presAssocID="{36DA0E0E-2B0A-4A26-8F88-1A1C05B5BB4B}" presName="level3hierChild" presStyleCnt="0"/>
      <dgm:spPr/>
    </dgm:pt>
  </dgm:ptLst>
  <dgm:cxnLst>
    <dgm:cxn modelId="{DA7B0734-1DD4-4801-95B2-DED75DBDC6AB}" type="presOf" srcId="{5F4CEFFB-BB6E-4E1F-982B-39A7353579CC}" destId="{B03BDD45-C459-4548-B797-E9BAC8955400}" srcOrd="0" destOrd="0" presId="urn:microsoft.com/office/officeart/2005/8/layout/hierarchy2#1"/>
    <dgm:cxn modelId="{78BCC85B-7556-4BC8-BBB1-DBA7B47D7DD2}" type="presOf" srcId="{F95E9E0A-B34A-40BB-87CF-D5AFB1CFB016}" destId="{25FB8A08-046F-4492-BE2C-D929535579C2}" srcOrd="1" destOrd="0" presId="urn:microsoft.com/office/officeart/2005/8/layout/hierarchy2#1"/>
    <dgm:cxn modelId="{E13D828F-1D4C-480C-8CEF-B9B79A19F928}" type="presOf" srcId="{5F4CEFFB-BB6E-4E1F-982B-39A7353579CC}" destId="{C5EE6D6B-2D0C-4B37-B146-5348D881016F}" srcOrd="1" destOrd="0" presId="urn:microsoft.com/office/officeart/2005/8/layout/hierarchy2#1"/>
    <dgm:cxn modelId="{6239A94E-BAE6-475A-97EB-9E9DFED81F84}" srcId="{6947FC41-53D3-4971-8B4B-296CF8B0402D}" destId="{6431D71C-C847-45C1-9B41-2F265FDF75B4}" srcOrd="1" destOrd="0" parTransId="{AA13F46D-4B6A-436E-9700-03C69B9C39F0}" sibTransId="{FEB70A03-0D34-439C-BD91-6E70CFF45392}"/>
    <dgm:cxn modelId="{37E82DBD-7D1B-43CA-BA87-05EB9A0877F6}" type="presOf" srcId="{459CD8B9-2288-41A6-9F62-4B09E9AEFAC3}" destId="{FD9529D0-2C69-425A-8B0B-0720D5CFE384}" srcOrd="0" destOrd="0" presId="urn:microsoft.com/office/officeart/2005/8/layout/hierarchy2#1"/>
    <dgm:cxn modelId="{3DD197EC-77A1-4BD0-A062-0058724ABD04}" type="presOf" srcId="{739E52C3-D119-4DA7-B4B9-4BABAA7144E7}" destId="{2E4F17A3-8315-4004-BB1B-D28DE03C847E}" srcOrd="0" destOrd="0" presId="urn:microsoft.com/office/officeart/2005/8/layout/hierarchy2#1"/>
    <dgm:cxn modelId="{09EDDFDB-50F7-47C1-8067-02A208A6551A}" type="presOf" srcId="{04851C83-CFBF-42A1-8444-D20B040AB24F}" destId="{613F33D2-CABB-4497-B280-C91A9107C0E5}" srcOrd="1" destOrd="0" presId="urn:microsoft.com/office/officeart/2005/8/layout/hierarchy2#1"/>
    <dgm:cxn modelId="{16F8C077-C572-4FCF-8202-E47410122C61}" type="presOf" srcId="{90DD1B98-1090-4BF2-9213-FC80F574F27E}" destId="{B82F419F-86AD-4A7B-B439-D77D36B3B236}" srcOrd="0" destOrd="0" presId="urn:microsoft.com/office/officeart/2005/8/layout/hierarchy2#1"/>
    <dgm:cxn modelId="{A2BF0328-7285-4EA3-9633-0C68A9FBB13C}" type="presOf" srcId="{2FEC19A7-6961-4A28-8FC5-7F24022E7A96}" destId="{68E312B0-68C7-4608-9AB7-8DB7717DF7CE}" srcOrd="0" destOrd="0" presId="urn:microsoft.com/office/officeart/2005/8/layout/hierarchy2#1"/>
    <dgm:cxn modelId="{D9BA8671-4EE2-4B7A-AFB8-1F34FCAA2E65}" type="presOf" srcId="{6431D71C-C847-45C1-9B41-2F265FDF75B4}" destId="{9DC8C5D8-E1ED-4760-A14F-1E3B9F6C9E9C}" srcOrd="0" destOrd="0" presId="urn:microsoft.com/office/officeart/2005/8/layout/hierarchy2#1"/>
    <dgm:cxn modelId="{72F43AAE-E096-493F-913C-2EF9F1EE8942}" type="presOf" srcId="{AA13F46D-4B6A-436E-9700-03C69B9C39F0}" destId="{DF001D8B-A3D9-4802-B7A4-EC51C58AC40C}" srcOrd="0" destOrd="0" presId="urn:microsoft.com/office/officeart/2005/8/layout/hierarchy2#1"/>
    <dgm:cxn modelId="{D07A9026-7F92-491E-BA71-888DDAB1EC22}" type="presOf" srcId="{F95E9E0A-B34A-40BB-87CF-D5AFB1CFB016}" destId="{85F50519-87D0-4B4C-88F1-E0101FEC78C0}" srcOrd="0" destOrd="0" presId="urn:microsoft.com/office/officeart/2005/8/layout/hierarchy2#1"/>
    <dgm:cxn modelId="{0C4F1D3A-286E-4BEC-A2C3-1C54DB0FA4A2}" srcId="{6947FC41-53D3-4971-8B4B-296CF8B0402D}" destId="{CF4A5A16-5301-4C91-B744-C20F08421F88}" srcOrd="0" destOrd="0" parTransId="{02C67C8B-3186-475B-B113-8E4055403B2A}" sibTransId="{B5E588C7-B575-46E4-914D-61727FBC268C}"/>
    <dgm:cxn modelId="{61FA7B54-1E4E-461A-8673-3B9C9D1E2ACB}" type="presOf" srcId="{F5A5571A-BA2C-4057-B135-DCC9DA21AE97}" destId="{1B38326C-4F28-4343-906D-1F9635C275E1}" srcOrd="0" destOrd="0" presId="urn:microsoft.com/office/officeart/2005/8/layout/hierarchy2#1"/>
    <dgm:cxn modelId="{E2CBC402-B92B-44E9-B426-706C30E581D2}" type="presOf" srcId="{F61703B3-4843-4E92-9769-470477FC9D13}" destId="{849E0CDA-A8AB-4FA8-8F1F-9C27B37AFA12}" srcOrd="0" destOrd="0" presId="urn:microsoft.com/office/officeart/2005/8/layout/hierarchy2#1"/>
    <dgm:cxn modelId="{1017D8EB-855E-40B4-A61C-D8E7DADF67ED}" type="presOf" srcId="{765553BB-1D2D-4523-A017-5285078F10D4}" destId="{614F3FFF-E8DD-4FD0-8A90-31C04D354042}" srcOrd="1" destOrd="0" presId="urn:microsoft.com/office/officeart/2005/8/layout/hierarchy2#1"/>
    <dgm:cxn modelId="{0CE24B4C-DE93-46B5-A135-5260892F6F45}" type="presOf" srcId="{739E52C3-D119-4DA7-B4B9-4BABAA7144E7}" destId="{4CBC85BC-228D-40CC-9221-DBE134B24A87}" srcOrd="1" destOrd="0" presId="urn:microsoft.com/office/officeart/2005/8/layout/hierarchy2#1"/>
    <dgm:cxn modelId="{9656EA85-39DB-452F-8F8F-B14DCFB7044A}" type="presOf" srcId="{04851C83-CFBF-42A1-8444-D20B040AB24F}" destId="{D96F2843-3A84-45F2-B94B-048EBF91AB6C}" srcOrd="0" destOrd="0" presId="urn:microsoft.com/office/officeart/2005/8/layout/hierarchy2#1"/>
    <dgm:cxn modelId="{813BA837-72DE-4AD4-893A-B8E5EB6A2FEC}" type="presOf" srcId="{9C72BD8C-5F3E-4353-8012-7E0CF9B8378D}" destId="{DBCF07E2-C88B-4CE4-BD93-714F382B0959}" srcOrd="0" destOrd="0" presId="urn:microsoft.com/office/officeart/2005/8/layout/hierarchy2#1"/>
    <dgm:cxn modelId="{1EDDEBC8-0F02-4799-B428-172475FAE748}" type="presOf" srcId="{02C67C8B-3186-475B-B113-8E4055403B2A}" destId="{3A62EDAA-48A3-45FC-8864-12703A9DC402}" srcOrd="0" destOrd="0" presId="urn:microsoft.com/office/officeart/2005/8/layout/hierarchy2#1"/>
    <dgm:cxn modelId="{AB18FE64-8343-41D2-BAEC-DAA2C78F259A}" srcId="{F5A5571A-BA2C-4057-B135-DCC9DA21AE97}" destId="{FC036B17-ABB5-47F5-9A17-454888B39CB1}" srcOrd="1" destOrd="0" parTransId="{7ECE93FD-D5BA-49BC-AE61-104FB53B54E5}" sibTransId="{0BD5D5DA-A08E-467D-9AC6-08A1B0C5ED2F}"/>
    <dgm:cxn modelId="{1B475742-905B-4EA6-A526-7EB73B93D5B9}" srcId="{9C72BD8C-5F3E-4353-8012-7E0CF9B8378D}" destId="{F5A5571A-BA2C-4057-B135-DCC9DA21AE97}" srcOrd="2" destOrd="0" parTransId="{4A8E636A-7DA4-424E-9B33-522EFE6D4051}" sibTransId="{5C5F19CB-E38A-4504-86D5-A44B4277B722}"/>
    <dgm:cxn modelId="{FF453F13-EC43-47ED-A0F3-AB17FCC5603D}" type="presOf" srcId="{B05D28F9-22BC-4F6E-ABB1-A18630AD6B44}" destId="{179D8988-7FF5-407A-94A0-E34C3D632BBF}" srcOrd="0" destOrd="0" presId="urn:microsoft.com/office/officeart/2005/8/layout/hierarchy2#1"/>
    <dgm:cxn modelId="{1FCD4275-AA9A-4DFC-9253-3F70CB884F5D}" type="presOf" srcId="{B05D28F9-22BC-4F6E-ABB1-A18630AD6B44}" destId="{98F000D3-BF5A-487F-9976-164B2ACC9B9E}" srcOrd="1" destOrd="0" presId="urn:microsoft.com/office/officeart/2005/8/layout/hierarchy2#1"/>
    <dgm:cxn modelId="{E97D01A7-0CEE-4B51-9878-E4709D87E90D}" srcId="{EADED96C-FB1D-432C-9896-1C7792A16022}" destId="{9C72BD8C-5F3E-4353-8012-7E0CF9B8378D}" srcOrd="0" destOrd="0" parTransId="{0ABB032C-0F79-4DEB-B464-01409DC6CBAE}" sibTransId="{A22292EC-B378-4DFB-891A-09C1620A7A36}"/>
    <dgm:cxn modelId="{3679585E-E821-43DE-A40C-1C8FF6F9C7AD}" type="presOf" srcId="{ECA46828-B456-4FBD-A47F-15A4788AAFD7}" destId="{18B50C52-8CFB-4B46-8A6F-CF9A49E681C0}" srcOrd="1" destOrd="0" presId="urn:microsoft.com/office/officeart/2005/8/layout/hierarchy2#1"/>
    <dgm:cxn modelId="{8648AB30-CA4C-42A9-A5CC-86F6A9FB2415}" srcId="{4C5419A7-C1E2-48D0-9B77-7A1AFEDA02E8}" destId="{1980A5A6-4E43-4919-8A13-97A85086D244}" srcOrd="1" destOrd="0" parTransId="{ECA46828-B456-4FBD-A47F-15A4788AAFD7}" sibTransId="{A022BB53-A4E2-4CF3-BD47-FCF4B535DD90}"/>
    <dgm:cxn modelId="{A64B24FA-112B-4466-AA35-70AF4782DAD8}" type="presOf" srcId="{CF4A5A16-5301-4C91-B744-C20F08421F88}" destId="{DAEF09F5-2286-4211-A49F-A713F7501913}" srcOrd="0" destOrd="0" presId="urn:microsoft.com/office/officeart/2005/8/layout/hierarchy2#1"/>
    <dgm:cxn modelId="{6A651E8C-74E4-436B-8EA4-DCF2E100F37F}" type="presOf" srcId="{02C67C8B-3186-475B-B113-8E4055403B2A}" destId="{9FD9694D-22FE-4B1D-806D-9CF60B618A18}" srcOrd="1" destOrd="0" presId="urn:microsoft.com/office/officeart/2005/8/layout/hierarchy2#1"/>
    <dgm:cxn modelId="{39180D8B-D75F-421F-A033-573ADF1DFB7D}" srcId="{9C72BD8C-5F3E-4353-8012-7E0CF9B8378D}" destId="{4C5419A7-C1E2-48D0-9B77-7A1AFEDA02E8}" srcOrd="1" destOrd="0" parTransId="{B05D28F9-22BC-4F6E-ABB1-A18630AD6B44}" sibTransId="{26CE244D-4C8A-463E-869E-67547380B3B7}"/>
    <dgm:cxn modelId="{D6E68540-9757-426F-A33C-34D9CD6FDD9E}" srcId="{F5A5571A-BA2C-4057-B135-DCC9DA21AE97}" destId="{36DA0E0E-2B0A-4A26-8F88-1A1C05B5BB4B}" srcOrd="2" destOrd="0" parTransId="{5F4CEFFB-BB6E-4E1F-982B-39A7353579CC}" sibTransId="{B5B2D35B-435B-4C7E-ABAE-085B124673EE}"/>
    <dgm:cxn modelId="{ADD54D5C-D96C-45EC-8DF8-DE77ADC7D91C}" type="presOf" srcId="{EADED96C-FB1D-432C-9896-1C7792A16022}" destId="{8749F8C2-58A5-4954-BC71-907494051F6E}" srcOrd="0" destOrd="0" presId="urn:microsoft.com/office/officeart/2005/8/layout/hierarchy2#1"/>
    <dgm:cxn modelId="{8054A278-1936-4F0C-AE8C-BE7BD914E88C}" type="presOf" srcId="{7ECE93FD-D5BA-49BC-AE61-104FB53B54E5}" destId="{15D787CD-0C0A-4452-9D27-7B3AB33E1139}" srcOrd="1" destOrd="0" presId="urn:microsoft.com/office/officeart/2005/8/layout/hierarchy2#1"/>
    <dgm:cxn modelId="{4A49FFD3-8FBF-4198-B888-958B9FDCA00F}" type="presOf" srcId="{4A8E636A-7DA4-424E-9B33-522EFE6D4051}" destId="{7E7A7636-64C4-4BAC-8DD1-3165D1178E1A}" srcOrd="1" destOrd="0" presId="urn:microsoft.com/office/officeart/2005/8/layout/hierarchy2#1"/>
    <dgm:cxn modelId="{8D9CF768-A1E6-4C94-9711-C0B7EF550169}" srcId="{4C5419A7-C1E2-48D0-9B77-7A1AFEDA02E8}" destId="{90DD1B98-1090-4BF2-9213-FC80F574F27E}" srcOrd="2" destOrd="0" parTransId="{765553BB-1D2D-4523-A017-5285078F10D4}" sibTransId="{72C04C2B-A867-4286-A134-DA64C4E74E10}"/>
    <dgm:cxn modelId="{8228A264-530C-4AFC-BFDC-4DEE40A230B4}" srcId="{4C5419A7-C1E2-48D0-9B77-7A1AFEDA02E8}" destId="{459CD8B9-2288-41A6-9F62-4B09E9AEFAC3}" srcOrd="0" destOrd="0" parTransId="{739E52C3-D119-4DA7-B4B9-4BABAA7144E7}" sibTransId="{04E4A3C5-5744-40B2-93FD-2CF3A63DAB4A}"/>
    <dgm:cxn modelId="{8B51E0E2-712B-441C-9697-157B6FFD0150}" srcId="{6947FC41-53D3-4971-8B4B-296CF8B0402D}" destId="{D6D32939-73BD-4F0F-86BF-1DC994D8AD8E}" srcOrd="2" destOrd="0" parTransId="{04851C83-CFBF-42A1-8444-D20B040AB24F}" sibTransId="{10AB7994-91C5-492C-95D5-142866DF78D8}"/>
    <dgm:cxn modelId="{DEA3374B-2129-4E66-B0EC-5F62C66D6358}" srcId="{F5A5571A-BA2C-4057-B135-DCC9DA21AE97}" destId="{2FEC19A7-6961-4A28-8FC5-7F24022E7A96}" srcOrd="0" destOrd="0" parTransId="{F95E9E0A-B34A-40BB-87CF-D5AFB1CFB016}" sibTransId="{A5463ABF-D64F-4798-AAE6-E59A1D9F566F}"/>
    <dgm:cxn modelId="{6E52E9EC-56E7-41DF-9ECF-7208546CFB6D}" type="presOf" srcId="{6947FC41-53D3-4971-8B4B-296CF8B0402D}" destId="{8B260DDD-0A2A-45B8-B728-7F331BF2D4F7}" srcOrd="0" destOrd="0" presId="urn:microsoft.com/office/officeart/2005/8/layout/hierarchy2#1"/>
    <dgm:cxn modelId="{E970112F-1CC5-4D17-B23F-AFB34B37ED57}" type="presOf" srcId="{4C5419A7-C1E2-48D0-9B77-7A1AFEDA02E8}" destId="{3272767F-B99B-40E4-9462-BE45184F9FA9}" srcOrd="0" destOrd="0" presId="urn:microsoft.com/office/officeart/2005/8/layout/hierarchy2#1"/>
    <dgm:cxn modelId="{ACBE6609-D662-488B-ABEA-448E3480393B}" type="presOf" srcId="{ECA46828-B456-4FBD-A47F-15A4788AAFD7}" destId="{865CF455-C311-45AF-AA41-BB29849968DF}" srcOrd="0" destOrd="0" presId="urn:microsoft.com/office/officeart/2005/8/layout/hierarchy2#1"/>
    <dgm:cxn modelId="{0F6D6CC9-C1CF-44A3-9898-94975BD31B83}" type="presOf" srcId="{7ECE93FD-D5BA-49BC-AE61-104FB53B54E5}" destId="{213B5846-5B11-4B87-A82E-1ED6B028F1CA}" srcOrd="0" destOrd="0" presId="urn:microsoft.com/office/officeart/2005/8/layout/hierarchy2#1"/>
    <dgm:cxn modelId="{1A2C0AA3-7ACC-4E00-8DCE-2BA17B51A6CF}" type="presOf" srcId="{765553BB-1D2D-4523-A017-5285078F10D4}" destId="{81C06118-C1A1-473E-BD96-947707BA2A97}" srcOrd="0" destOrd="0" presId="urn:microsoft.com/office/officeart/2005/8/layout/hierarchy2#1"/>
    <dgm:cxn modelId="{6CA080DC-BA34-4D77-A0DF-F8DB048775BD}" type="presOf" srcId="{36DA0E0E-2B0A-4A26-8F88-1A1C05B5BB4B}" destId="{9A4A5522-5C83-4446-86A1-927CA3CBE39E}" srcOrd="0" destOrd="0" presId="urn:microsoft.com/office/officeart/2005/8/layout/hierarchy2#1"/>
    <dgm:cxn modelId="{FDF16D92-9DD3-4FED-A094-AB0F6CD8D121}" type="presOf" srcId="{AA13F46D-4B6A-436E-9700-03C69B9C39F0}" destId="{245EFA0C-8F56-4AE7-9898-B6C78923B8A3}" srcOrd="1" destOrd="0" presId="urn:microsoft.com/office/officeart/2005/8/layout/hierarchy2#1"/>
    <dgm:cxn modelId="{7E28A825-6F31-4043-A04D-5B40A11AA358}" type="presOf" srcId="{FC036B17-ABB5-47F5-9A17-454888B39CB1}" destId="{76D50030-A4B9-43C7-9B09-A0D03E13C5B4}" srcOrd="0" destOrd="0" presId="urn:microsoft.com/office/officeart/2005/8/layout/hierarchy2#1"/>
    <dgm:cxn modelId="{2E3C25CC-ACB5-4135-AA5D-F0459C4B41DD}" type="presOf" srcId="{1980A5A6-4E43-4919-8A13-97A85086D244}" destId="{B022D817-7026-4A1D-8E67-FD399BD4C7C8}" srcOrd="0" destOrd="0" presId="urn:microsoft.com/office/officeart/2005/8/layout/hierarchy2#1"/>
    <dgm:cxn modelId="{C1171AA9-5164-4C4A-81E5-FE83A8808E44}" type="presOf" srcId="{4A8E636A-7DA4-424E-9B33-522EFE6D4051}" destId="{2367393C-7174-4A04-A701-A51F5D4D5049}" srcOrd="0" destOrd="0" presId="urn:microsoft.com/office/officeart/2005/8/layout/hierarchy2#1"/>
    <dgm:cxn modelId="{145DD285-AC87-430E-A6BB-1EF4C5C01526}" type="presOf" srcId="{F61703B3-4843-4E92-9769-470477FC9D13}" destId="{DCB48ECE-B5CC-4D9C-BD54-F826D62B1555}" srcOrd="1" destOrd="0" presId="urn:microsoft.com/office/officeart/2005/8/layout/hierarchy2#1"/>
    <dgm:cxn modelId="{CEFEB107-09BB-41D4-8B80-E85FD828C2C9}" srcId="{9C72BD8C-5F3E-4353-8012-7E0CF9B8378D}" destId="{6947FC41-53D3-4971-8B4B-296CF8B0402D}" srcOrd="0" destOrd="0" parTransId="{F61703B3-4843-4E92-9769-470477FC9D13}" sibTransId="{F317E5DF-78B1-471C-8A9C-9670AD4E47D0}"/>
    <dgm:cxn modelId="{BC3578D2-A2A1-4BCB-AE06-9C3BD719FE3B}" type="presOf" srcId="{D6D32939-73BD-4F0F-86BF-1DC994D8AD8E}" destId="{375C3BCE-BEE5-4D21-AE1A-1B51364D47D6}" srcOrd="0" destOrd="0" presId="urn:microsoft.com/office/officeart/2005/8/layout/hierarchy2#1"/>
    <dgm:cxn modelId="{8944FEB1-B20E-47DD-ADA0-EFEEB524DDE3}" type="presParOf" srcId="{8749F8C2-58A5-4954-BC71-907494051F6E}" destId="{7CE059A1-5FD5-4B22-B76E-2634090ABDB4}" srcOrd="0" destOrd="0" presId="urn:microsoft.com/office/officeart/2005/8/layout/hierarchy2#1"/>
    <dgm:cxn modelId="{23A6E341-496F-4D53-AD93-7D5E42CD39A6}" type="presParOf" srcId="{7CE059A1-5FD5-4B22-B76E-2634090ABDB4}" destId="{DBCF07E2-C88B-4CE4-BD93-714F382B0959}" srcOrd="0" destOrd="0" presId="urn:microsoft.com/office/officeart/2005/8/layout/hierarchy2#1"/>
    <dgm:cxn modelId="{FB130B91-DBEC-4760-80A6-07C7F24711DC}" type="presParOf" srcId="{7CE059A1-5FD5-4B22-B76E-2634090ABDB4}" destId="{6EB72651-96B0-4656-B911-8DE41E411AAE}" srcOrd="1" destOrd="0" presId="urn:microsoft.com/office/officeart/2005/8/layout/hierarchy2#1"/>
    <dgm:cxn modelId="{2904D7DD-A1A5-4A61-8B12-F3338E9D66E5}" type="presParOf" srcId="{6EB72651-96B0-4656-B911-8DE41E411AAE}" destId="{849E0CDA-A8AB-4FA8-8F1F-9C27B37AFA12}" srcOrd="0" destOrd="0" presId="urn:microsoft.com/office/officeart/2005/8/layout/hierarchy2#1"/>
    <dgm:cxn modelId="{55196778-C65E-48D0-A2CC-2F9CEB7A94F8}" type="presParOf" srcId="{849E0CDA-A8AB-4FA8-8F1F-9C27B37AFA12}" destId="{DCB48ECE-B5CC-4D9C-BD54-F826D62B1555}" srcOrd="0" destOrd="0" presId="urn:microsoft.com/office/officeart/2005/8/layout/hierarchy2#1"/>
    <dgm:cxn modelId="{2DEAA83E-E694-4EFC-B111-64E4AF763F54}" type="presParOf" srcId="{6EB72651-96B0-4656-B911-8DE41E411AAE}" destId="{F6ABD9AF-D6C0-49E3-AA46-ABED53E3A479}" srcOrd="1" destOrd="0" presId="urn:microsoft.com/office/officeart/2005/8/layout/hierarchy2#1"/>
    <dgm:cxn modelId="{B7E40693-5D12-43B7-8EE3-83BDE74CAF99}" type="presParOf" srcId="{F6ABD9AF-D6C0-49E3-AA46-ABED53E3A479}" destId="{8B260DDD-0A2A-45B8-B728-7F331BF2D4F7}" srcOrd="0" destOrd="0" presId="urn:microsoft.com/office/officeart/2005/8/layout/hierarchy2#1"/>
    <dgm:cxn modelId="{AEF46C4A-AF39-40E2-B76E-3396FC52084E}" type="presParOf" srcId="{F6ABD9AF-D6C0-49E3-AA46-ABED53E3A479}" destId="{F9DC2C6A-4D79-4796-9C9B-E3967AE45B78}" srcOrd="1" destOrd="0" presId="urn:microsoft.com/office/officeart/2005/8/layout/hierarchy2#1"/>
    <dgm:cxn modelId="{55BEDFD8-AF51-4AC7-93EC-3AAD64ACFCE4}" type="presParOf" srcId="{F9DC2C6A-4D79-4796-9C9B-E3967AE45B78}" destId="{3A62EDAA-48A3-45FC-8864-12703A9DC402}" srcOrd="0" destOrd="0" presId="urn:microsoft.com/office/officeart/2005/8/layout/hierarchy2#1"/>
    <dgm:cxn modelId="{9B020526-6CB2-4EB0-9AC3-5BB254E3ED3C}" type="presParOf" srcId="{3A62EDAA-48A3-45FC-8864-12703A9DC402}" destId="{9FD9694D-22FE-4B1D-806D-9CF60B618A18}" srcOrd="0" destOrd="0" presId="urn:microsoft.com/office/officeart/2005/8/layout/hierarchy2#1"/>
    <dgm:cxn modelId="{64727EFA-BCD3-4ED3-89FC-840E29FD6AD3}" type="presParOf" srcId="{F9DC2C6A-4D79-4796-9C9B-E3967AE45B78}" destId="{E7CDE3EA-DD77-4C93-8D70-A97781C21F92}" srcOrd="1" destOrd="0" presId="urn:microsoft.com/office/officeart/2005/8/layout/hierarchy2#1"/>
    <dgm:cxn modelId="{F75D98EF-6741-45EA-B88E-7395E307E33F}" type="presParOf" srcId="{E7CDE3EA-DD77-4C93-8D70-A97781C21F92}" destId="{DAEF09F5-2286-4211-A49F-A713F7501913}" srcOrd="0" destOrd="0" presId="urn:microsoft.com/office/officeart/2005/8/layout/hierarchy2#1"/>
    <dgm:cxn modelId="{982B5A19-F23F-4F5A-A574-EC7EACCEFEA6}" type="presParOf" srcId="{E7CDE3EA-DD77-4C93-8D70-A97781C21F92}" destId="{18270A49-DC65-484C-B705-0B5FA13E281A}" srcOrd="1" destOrd="0" presId="urn:microsoft.com/office/officeart/2005/8/layout/hierarchy2#1"/>
    <dgm:cxn modelId="{B8C1A977-8426-4361-8ED3-60FB519F149A}" type="presParOf" srcId="{F9DC2C6A-4D79-4796-9C9B-E3967AE45B78}" destId="{DF001D8B-A3D9-4802-B7A4-EC51C58AC40C}" srcOrd="2" destOrd="0" presId="urn:microsoft.com/office/officeart/2005/8/layout/hierarchy2#1"/>
    <dgm:cxn modelId="{901A8B68-FE98-4314-8E52-8CDC76FC287E}" type="presParOf" srcId="{DF001D8B-A3D9-4802-B7A4-EC51C58AC40C}" destId="{245EFA0C-8F56-4AE7-9898-B6C78923B8A3}" srcOrd="0" destOrd="0" presId="urn:microsoft.com/office/officeart/2005/8/layout/hierarchy2#1"/>
    <dgm:cxn modelId="{D4668A71-D3B3-44DD-9754-7CBDC9977C54}" type="presParOf" srcId="{F9DC2C6A-4D79-4796-9C9B-E3967AE45B78}" destId="{74A063B1-89DD-4837-8BD4-D603A7DF87C1}" srcOrd="3" destOrd="0" presId="urn:microsoft.com/office/officeart/2005/8/layout/hierarchy2#1"/>
    <dgm:cxn modelId="{BC0A97CA-2C09-403B-9C5D-8BFE208A7B50}" type="presParOf" srcId="{74A063B1-89DD-4837-8BD4-D603A7DF87C1}" destId="{9DC8C5D8-E1ED-4760-A14F-1E3B9F6C9E9C}" srcOrd="0" destOrd="0" presId="urn:microsoft.com/office/officeart/2005/8/layout/hierarchy2#1"/>
    <dgm:cxn modelId="{E20F1FE2-C792-413D-BA7A-AF34348C563C}" type="presParOf" srcId="{74A063B1-89DD-4837-8BD4-D603A7DF87C1}" destId="{F51D2172-4A8F-46FC-9D8B-82A875F0ED3B}" srcOrd="1" destOrd="0" presId="urn:microsoft.com/office/officeart/2005/8/layout/hierarchy2#1"/>
    <dgm:cxn modelId="{3E422C7A-85FF-482A-88FE-371B826B5244}" type="presParOf" srcId="{F9DC2C6A-4D79-4796-9C9B-E3967AE45B78}" destId="{D96F2843-3A84-45F2-B94B-048EBF91AB6C}" srcOrd="4" destOrd="0" presId="urn:microsoft.com/office/officeart/2005/8/layout/hierarchy2#1"/>
    <dgm:cxn modelId="{F5AE16E6-8AF8-4194-BDC5-AE429A11B5FB}" type="presParOf" srcId="{D96F2843-3A84-45F2-B94B-048EBF91AB6C}" destId="{613F33D2-CABB-4497-B280-C91A9107C0E5}" srcOrd="0" destOrd="0" presId="urn:microsoft.com/office/officeart/2005/8/layout/hierarchy2#1"/>
    <dgm:cxn modelId="{C842E952-4FAD-4976-ADBC-172B75C8AF1A}" type="presParOf" srcId="{F9DC2C6A-4D79-4796-9C9B-E3967AE45B78}" destId="{C2D17690-C45C-45CD-A986-7DC67BE4AD63}" srcOrd="5" destOrd="0" presId="urn:microsoft.com/office/officeart/2005/8/layout/hierarchy2#1"/>
    <dgm:cxn modelId="{5C2BDCAC-9C44-4FF8-8A66-B8B698EC9F7F}" type="presParOf" srcId="{C2D17690-C45C-45CD-A986-7DC67BE4AD63}" destId="{375C3BCE-BEE5-4D21-AE1A-1B51364D47D6}" srcOrd="0" destOrd="0" presId="urn:microsoft.com/office/officeart/2005/8/layout/hierarchy2#1"/>
    <dgm:cxn modelId="{A7104B9E-9848-419F-BEDC-EBD714F2FAA0}" type="presParOf" srcId="{C2D17690-C45C-45CD-A986-7DC67BE4AD63}" destId="{447384C4-2D62-4A69-A00F-E24A77E41CC4}" srcOrd="1" destOrd="0" presId="urn:microsoft.com/office/officeart/2005/8/layout/hierarchy2#1"/>
    <dgm:cxn modelId="{76C11E92-7EC8-4319-8118-828D00060C8A}" type="presParOf" srcId="{6EB72651-96B0-4656-B911-8DE41E411AAE}" destId="{179D8988-7FF5-407A-94A0-E34C3D632BBF}" srcOrd="2" destOrd="0" presId="urn:microsoft.com/office/officeart/2005/8/layout/hierarchy2#1"/>
    <dgm:cxn modelId="{03D3DD49-C4F8-4E60-A833-8862E5E4B414}" type="presParOf" srcId="{179D8988-7FF5-407A-94A0-E34C3D632BBF}" destId="{98F000D3-BF5A-487F-9976-164B2ACC9B9E}" srcOrd="0" destOrd="0" presId="urn:microsoft.com/office/officeart/2005/8/layout/hierarchy2#1"/>
    <dgm:cxn modelId="{0988BFA5-B51F-4F30-A32F-08FC74EE93DA}" type="presParOf" srcId="{6EB72651-96B0-4656-B911-8DE41E411AAE}" destId="{1BF62923-4091-4664-8AA2-B44012CC2791}" srcOrd="3" destOrd="0" presId="urn:microsoft.com/office/officeart/2005/8/layout/hierarchy2#1"/>
    <dgm:cxn modelId="{F768AE56-8E44-4A41-ADB1-6663371203BB}" type="presParOf" srcId="{1BF62923-4091-4664-8AA2-B44012CC2791}" destId="{3272767F-B99B-40E4-9462-BE45184F9FA9}" srcOrd="0" destOrd="0" presId="urn:microsoft.com/office/officeart/2005/8/layout/hierarchy2#1"/>
    <dgm:cxn modelId="{0FE98654-2482-44AD-BEFD-1C5AB0894ACD}" type="presParOf" srcId="{1BF62923-4091-4664-8AA2-B44012CC2791}" destId="{BF84CB3B-74FA-4E0E-9C2F-1DC74DE0431E}" srcOrd="1" destOrd="0" presId="urn:microsoft.com/office/officeart/2005/8/layout/hierarchy2#1"/>
    <dgm:cxn modelId="{840C3E7C-31DA-4B59-A402-3555FB0B3097}" type="presParOf" srcId="{BF84CB3B-74FA-4E0E-9C2F-1DC74DE0431E}" destId="{2E4F17A3-8315-4004-BB1B-D28DE03C847E}" srcOrd="0" destOrd="0" presId="urn:microsoft.com/office/officeart/2005/8/layout/hierarchy2#1"/>
    <dgm:cxn modelId="{C1CF8092-10E6-44A0-83F2-5A5B2B667F8A}" type="presParOf" srcId="{2E4F17A3-8315-4004-BB1B-D28DE03C847E}" destId="{4CBC85BC-228D-40CC-9221-DBE134B24A87}" srcOrd="0" destOrd="0" presId="urn:microsoft.com/office/officeart/2005/8/layout/hierarchy2#1"/>
    <dgm:cxn modelId="{4A5F98B9-A2AD-4B9C-A68A-C95ABD65524E}" type="presParOf" srcId="{BF84CB3B-74FA-4E0E-9C2F-1DC74DE0431E}" destId="{B51AF8CF-CF64-469F-B0EE-5B149277282B}" srcOrd="1" destOrd="0" presId="urn:microsoft.com/office/officeart/2005/8/layout/hierarchy2#1"/>
    <dgm:cxn modelId="{23DB4FBD-66B6-47CE-A011-559CA6CBCABF}" type="presParOf" srcId="{B51AF8CF-CF64-469F-B0EE-5B149277282B}" destId="{FD9529D0-2C69-425A-8B0B-0720D5CFE384}" srcOrd="0" destOrd="0" presId="urn:microsoft.com/office/officeart/2005/8/layout/hierarchy2#1"/>
    <dgm:cxn modelId="{00656173-190A-4652-A3E5-F6DE03EBE3AC}" type="presParOf" srcId="{B51AF8CF-CF64-469F-B0EE-5B149277282B}" destId="{D3A988F4-C416-44EE-88BC-F4D5DED5C641}" srcOrd="1" destOrd="0" presId="urn:microsoft.com/office/officeart/2005/8/layout/hierarchy2#1"/>
    <dgm:cxn modelId="{85133A42-265A-4F03-99E1-0F630BE2D4A6}" type="presParOf" srcId="{BF84CB3B-74FA-4E0E-9C2F-1DC74DE0431E}" destId="{865CF455-C311-45AF-AA41-BB29849968DF}" srcOrd="2" destOrd="0" presId="urn:microsoft.com/office/officeart/2005/8/layout/hierarchy2#1"/>
    <dgm:cxn modelId="{23AF9694-A7F0-41AF-A462-383C91572EEC}" type="presParOf" srcId="{865CF455-C311-45AF-AA41-BB29849968DF}" destId="{18B50C52-8CFB-4B46-8A6F-CF9A49E681C0}" srcOrd="0" destOrd="0" presId="urn:microsoft.com/office/officeart/2005/8/layout/hierarchy2#1"/>
    <dgm:cxn modelId="{FC011B43-7C4F-4F8A-8F70-5B74750BAFD6}" type="presParOf" srcId="{BF84CB3B-74FA-4E0E-9C2F-1DC74DE0431E}" destId="{5CADF55F-1EDC-443D-AAC0-B8F8BDFCCD1A}" srcOrd="3" destOrd="0" presId="urn:microsoft.com/office/officeart/2005/8/layout/hierarchy2#1"/>
    <dgm:cxn modelId="{DAED6030-4463-46DC-990A-56095A783C63}" type="presParOf" srcId="{5CADF55F-1EDC-443D-AAC0-B8F8BDFCCD1A}" destId="{B022D817-7026-4A1D-8E67-FD399BD4C7C8}" srcOrd="0" destOrd="0" presId="urn:microsoft.com/office/officeart/2005/8/layout/hierarchy2#1"/>
    <dgm:cxn modelId="{C749D300-1E13-4507-B690-F6556B8F10EA}" type="presParOf" srcId="{5CADF55F-1EDC-443D-AAC0-B8F8BDFCCD1A}" destId="{58A9BEF7-E22B-47AD-9D1E-18D901A703BF}" srcOrd="1" destOrd="0" presId="urn:microsoft.com/office/officeart/2005/8/layout/hierarchy2#1"/>
    <dgm:cxn modelId="{7BDDADB0-3E38-44D8-B2C9-5B102CEFD92D}" type="presParOf" srcId="{BF84CB3B-74FA-4E0E-9C2F-1DC74DE0431E}" destId="{81C06118-C1A1-473E-BD96-947707BA2A97}" srcOrd="4" destOrd="0" presId="urn:microsoft.com/office/officeart/2005/8/layout/hierarchy2#1"/>
    <dgm:cxn modelId="{419D05ED-E16A-441E-8471-8568E9924A4F}" type="presParOf" srcId="{81C06118-C1A1-473E-BD96-947707BA2A97}" destId="{614F3FFF-E8DD-4FD0-8A90-31C04D354042}" srcOrd="0" destOrd="0" presId="urn:microsoft.com/office/officeart/2005/8/layout/hierarchy2#1"/>
    <dgm:cxn modelId="{4703AFF3-E266-47D7-831C-D646569B4992}" type="presParOf" srcId="{BF84CB3B-74FA-4E0E-9C2F-1DC74DE0431E}" destId="{A72B70B6-45CF-4A78-812F-BD3E10DCA7C9}" srcOrd="5" destOrd="0" presId="urn:microsoft.com/office/officeart/2005/8/layout/hierarchy2#1"/>
    <dgm:cxn modelId="{F8A39B2E-9DA9-4395-91D6-1A2C3C00F98C}" type="presParOf" srcId="{A72B70B6-45CF-4A78-812F-BD3E10DCA7C9}" destId="{B82F419F-86AD-4A7B-B439-D77D36B3B236}" srcOrd="0" destOrd="0" presId="urn:microsoft.com/office/officeart/2005/8/layout/hierarchy2#1"/>
    <dgm:cxn modelId="{34496B51-AC99-4384-9F74-354C27D0B217}" type="presParOf" srcId="{A72B70B6-45CF-4A78-812F-BD3E10DCA7C9}" destId="{917F7152-9FDF-4A9D-A153-B1AD4CF6D0C3}" srcOrd="1" destOrd="0" presId="urn:microsoft.com/office/officeart/2005/8/layout/hierarchy2#1"/>
    <dgm:cxn modelId="{C08CD6C3-A693-401F-B2D9-2487E28285A5}" type="presParOf" srcId="{6EB72651-96B0-4656-B911-8DE41E411AAE}" destId="{2367393C-7174-4A04-A701-A51F5D4D5049}" srcOrd="4" destOrd="0" presId="urn:microsoft.com/office/officeart/2005/8/layout/hierarchy2#1"/>
    <dgm:cxn modelId="{98DE727B-F964-4359-9B0D-9535992D1917}" type="presParOf" srcId="{2367393C-7174-4A04-A701-A51F5D4D5049}" destId="{7E7A7636-64C4-4BAC-8DD1-3165D1178E1A}" srcOrd="0" destOrd="0" presId="urn:microsoft.com/office/officeart/2005/8/layout/hierarchy2#1"/>
    <dgm:cxn modelId="{5C85F729-DD8A-46FF-9FDF-03D41364075B}" type="presParOf" srcId="{6EB72651-96B0-4656-B911-8DE41E411AAE}" destId="{147381DB-3F40-45BA-8913-C1C995651C1B}" srcOrd="5" destOrd="0" presId="urn:microsoft.com/office/officeart/2005/8/layout/hierarchy2#1"/>
    <dgm:cxn modelId="{99CE092D-38EB-4DF1-9105-D6A2F5E05E90}" type="presParOf" srcId="{147381DB-3F40-45BA-8913-C1C995651C1B}" destId="{1B38326C-4F28-4343-906D-1F9635C275E1}" srcOrd="0" destOrd="0" presId="urn:microsoft.com/office/officeart/2005/8/layout/hierarchy2#1"/>
    <dgm:cxn modelId="{121CD3BC-1F9A-4FDB-A8BE-85638906814F}" type="presParOf" srcId="{147381DB-3F40-45BA-8913-C1C995651C1B}" destId="{5BDEE0E9-5697-4C7C-80BA-8B260E8364E8}" srcOrd="1" destOrd="0" presId="urn:microsoft.com/office/officeart/2005/8/layout/hierarchy2#1"/>
    <dgm:cxn modelId="{DF9A59CA-541E-4729-8489-D2F0EB325500}" type="presParOf" srcId="{5BDEE0E9-5697-4C7C-80BA-8B260E8364E8}" destId="{85F50519-87D0-4B4C-88F1-E0101FEC78C0}" srcOrd="0" destOrd="0" presId="urn:microsoft.com/office/officeart/2005/8/layout/hierarchy2#1"/>
    <dgm:cxn modelId="{7A3CDEC6-8396-4290-B873-C88DB64C0217}" type="presParOf" srcId="{85F50519-87D0-4B4C-88F1-E0101FEC78C0}" destId="{25FB8A08-046F-4492-BE2C-D929535579C2}" srcOrd="0" destOrd="0" presId="urn:microsoft.com/office/officeart/2005/8/layout/hierarchy2#1"/>
    <dgm:cxn modelId="{49613283-A74D-409A-B4D3-BB7625A4CDA3}" type="presParOf" srcId="{5BDEE0E9-5697-4C7C-80BA-8B260E8364E8}" destId="{F8886A3E-5D27-47C2-B82E-0EED6098295A}" srcOrd="1" destOrd="0" presId="urn:microsoft.com/office/officeart/2005/8/layout/hierarchy2#1"/>
    <dgm:cxn modelId="{5FA55C35-A2E6-4DF3-B153-708BFD6C66AB}" type="presParOf" srcId="{F8886A3E-5D27-47C2-B82E-0EED6098295A}" destId="{68E312B0-68C7-4608-9AB7-8DB7717DF7CE}" srcOrd="0" destOrd="0" presId="urn:microsoft.com/office/officeart/2005/8/layout/hierarchy2#1"/>
    <dgm:cxn modelId="{4A2201A2-57C2-411D-86F5-5B52CB926546}" type="presParOf" srcId="{F8886A3E-5D27-47C2-B82E-0EED6098295A}" destId="{FCA0C0B1-ECA1-4F30-9523-586A09806C80}" srcOrd="1" destOrd="0" presId="urn:microsoft.com/office/officeart/2005/8/layout/hierarchy2#1"/>
    <dgm:cxn modelId="{3B7DC896-94B6-407B-AA53-E3BE37F417FE}" type="presParOf" srcId="{5BDEE0E9-5697-4C7C-80BA-8B260E8364E8}" destId="{213B5846-5B11-4B87-A82E-1ED6B028F1CA}" srcOrd="2" destOrd="0" presId="urn:microsoft.com/office/officeart/2005/8/layout/hierarchy2#1"/>
    <dgm:cxn modelId="{8F36DF5E-8005-425A-ACEE-E326B0E3FCB1}" type="presParOf" srcId="{213B5846-5B11-4B87-A82E-1ED6B028F1CA}" destId="{15D787CD-0C0A-4452-9D27-7B3AB33E1139}" srcOrd="0" destOrd="0" presId="urn:microsoft.com/office/officeart/2005/8/layout/hierarchy2#1"/>
    <dgm:cxn modelId="{5B948802-464F-40BD-BB73-2686BC509572}" type="presParOf" srcId="{5BDEE0E9-5697-4C7C-80BA-8B260E8364E8}" destId="{BD009874-3495-48D1-82A7-F4A7692C432C}" srcOrd="3" destOrd="0" presId="urn:microsoft.com/office/officeart/2005/8/layout/hierarchy2#1"/>
    <dgm:cxn modelId="{DD0EACFA-E08F-4D4C-AA38-787C38B76F23}" type="presParOf" srcId="{BD009874-3495-48D1-82A7-F4A7692C432C}" destId="{76D50030-A4B9-43C7-9B09-A0D03E13C5B4}" srcOrd="0" destOrd="0" presId="urn:microsoft.com/office/officeart/2005/8/layout/hierarchy2#1"/>
    <dgm:cxn modelId="{601E912D-1EA3-4D32-A359-7885C3F9B1DE}" type="presParOf" srcId="{BD009874-3495-48D1-82A7-F4A7692C432C}" destId="{D847F3D2-5EC1-47C5-B1F3-52E0F9A68231}" srcOrd="1" destOrd="0" presId="urn:microsoft.com/office/officeart/2005/8/layout/hierarchy2#1"/>
    <dgm:cxn modelId="{3EC399F1-DC41-48DA-8A5E-E7ACA5CAC19A}" type="presParOf" srcId="{5BDEE0E9-5697-4C7C-80BA-8B260E8364E8}" destId="{B03BDD45-C459-4548-B797-E9BAC8955400}" srcOrd="4" destOrd="0" presId="urn:microsoft.com/office/officeart/2005/8/layout/hierarchy2#1"/>
    <dgm:cxn modelId="{06AE9612-4B6A-4027-97F9-7862609B5B48}" type="presParOf" srcId="{B03BDD45-C459-4548-B797-E9BAC8955400}" destId="{C5EE6D6B-2D0C-4B37-B146-5348D881016F}" srcOrd="0" destOrd="0" presId="urn:microsoft.com/office/officeart/2005/8/layout/hierarchy2#1"/>
    <dgm:cxn modelId="{3FD97714-112F-400A-8936-6F108B66AAEB}" type="presParOf" srcId="{5BDEE0E9-5697-4C7C-80BA-8B260E8364E8}" destId="{C0B65EAC-146C-432A-B1A6-20D3ADB15E69}" srcOrd="5" destOrd="0" presId="urn:microsoft.com/office/officeart/2005/8/layout/hierarchy2#1"/>
    <dgm:cxn modelId="{38B17A81-09DD-49F4-8DF7-4B3F1E1DB437}" type="presParOf" srcId="{C0B65EAC-146C-432A-B1A6-20D3ADB15E69}" destId="{9A4A5522-5C83-4446-86A1-927CA3CBE39E}" srcOrd="0" destOrd="0" presId="urn:microsoft.com/office/officeart/2005/8/layout/hierarchy2#1"/>
    <dgm:cxn modelId="{05068944-D1D4-4747-BDF3-9D4C1FCE429C}" type="presParOf" srcId="{C0B65EAC-146C-432A-B1A6-20D3ADB15E69}" destId="{9FEF4E89-CA47-48D3-B8F5-C343728A668D}" srcOrd="1" destOrd="0" presId="urn:microsoft.com/office/officeart/2005/8/layout/hierarchy2#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CF07E2-C88B-4CE4-BD93-714F382B0959}">
      <dsp:nvSpPr>
        <dsp:cNvPr id="0" name=""/>
        <dsp:cNvSpPr/>
      </dsp:nvSpPr>
      <dsp:spPr>
        <a:xfrm>
          <a:off x="5" y="3127246"/>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monitoring perfomance of staff</a:t>
          </a:r>
        </a:p>
      </dsp:txBody>
      <dsp:txXfrm>
        <a:off x="19913" y="3147154"/>
        <a:ext cx="1319598" cy="639891"/>
      </dsp:txXfrm>
    </dsp:sp>
    <dsp:sp modelId="{849E0CDA-A8AB-4FA8-8F1F-9C27B37AFA12}">
      <dsp:nvSpPr>
        <dsp:cNvPr id="0" name=""/>
        <dsp:cNvSpPr/>
      </dsp:nvSpPr>
      <dsp:spPr>
        <a:xfrm rot="16226349">
          <a:off x="-163906" y="1923230"/>
          <a:ext cx="3070185" cy="17644"/>
        </a:xfrm>
        <a:custGeom>
          <a:avLst/>
          <a:gdLst/>
          <a:ahLst/>
          <a:cxnLst/>
          <a:rect l="0" t="0" r="0" b="0"/>
          <a:pathLst>
            <a:path>
              <a:moveTo>
                <a:pt x="0" y="8822"/>
              </a:moveTo>
              <a:lnTo>
                <a:pt x="3070185" y="882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88950">
            <a:lnSpc>
              <a:spcPct val="90000"/>
            </a:lnSpc>
            <a:spcBef>
              <a:spcPct val="0"/>
            </a:spcBef>
            <a:spcAft>
              <a:spcPct val="35000"/>
            </a:spcAft>
          </a:pPr>
          <a:endParaRPr lang="en-US" sz="1100" kern="1200"/>
        </a:p>
      </dsp:txBody>
      <dsp:txXfrm>
        <a:off x="1294431" y="1855297"/>
        <a:ext cx="153509" cy="153509"/>
      </dsp:txXfrm>
    </dsp:sp>
    <dsp:sp modelId="{8B260DDD-0A2A-45B8-B728-7F331BF2D4F7}">
      <dsp:nvSpPr>
        <dsp:cNvPr id="0" name=""/>
        <dsp:cNvSpPr/>
      </dsp:nvSpPr>
      <dsp:spPr>
        <a:xfrm>
          <a:off x="1382951" y="57150"/>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myths and misconceptions</a:t>
          </a:r>
        </a:p>
      </dsp:txBody>
      <dsp:txXfrm>
        <a:off x="1402859" y="77058"/>
        <a:ext cx="1319598" cy="639891"/>
      </dsp:txXfrm>
    </dsp:sp>
    <dsp:sp modelId="{3A62EDAA-48A3-45FC-8864-12703A9DC402}">
      <dsp:nvSpPr>
        <dsp:cNvPr id="0" name=""/>
        <dsp:cNvSpPr/>
      </dsp:nvSpPr>
      <dsp:spPr>
        <a:xfrm rot="21452742">
          <a:off x="2741760" y="359903"/>
          <a:ext cx="1320768" cy="17644"/>
        </a:xfrm>
        <a:custGeom>
          <a:avLst/>
          <a:gdLst/>
          <a:ahLst/>
          <a:cxnLst/>
          <a:rect l="0" t="0" r="0" b="0"/>
          <a:pathLst>
            <a:path>
              <a:moveTo>
                <a:pt x="0" y="8822"/>
              </a:moveTo>
              <a:lnTo>
                <a:pt x="1320768" y="882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9125" y="335706"/>
        <a:ext cx="66038" cy="66038"/>
      </dsp:txXfrm>
    </dsp:sp>
    <dsp:sp modelId="{DAEF09F5-2286-4211-A49F-A713F7501913}">
      <dsp:nvSpPr>
        <dsp:cNvPr id="0" name=""/>
        <dsp:cNvSpPr/>
      </dsp:nvSpPr>
      <dsp:spPr>
        <a:xfrm>
          <a:off x="4061923" y="592"/>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ways to handle fear and anxiety</a:t>
          </a:r>
        </a:p>
      </dsp:txBody>
      <dsp:txXfrm>
        <a:off x="4081831" y="20500"/>
        <a:ext cx="1319598" cy="639891"/>
      </dsp:txXfrm>
    </dsp:sp>
    <dsp:sp modelId="{DF001D8B-A3D9-4802-B7A4-EC51C58AC40C}">
      <dsp:nvSpPr>
        <dsp:cNvPr id="0" name=""/>
        <dsp:cNvSpPr/>
      </dsp:nvSpPr>
      <dsp:spPr>
        <a:xfrm rot="1727345">
          <a:off x="2649315" y="750735"/>
          <a:ext cx="1505658" cy="17644"/>
        </a:xfrm>
        <a:custGeom>
          <a:avLst/>
          <a:gdLst/>
          <a:ahLst/>
          <a:cxnLst/>
          <a:rect l="0" t="0" r="0" b="0"/>
          <a:pathLst>
            <a:path>
              <a:moveTo>
                <a:pt x="0" y="8822"/>
              </a:moveTo>
              <a:lnTo>
                <a:pt x="1505658" y="882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4503" y="721915"/>
        <a:ext cx="75282" cy="75282"/>
      </dsp:txXfrm>
    </dsp:sp>
    <dsp:sp modelId="{9DC8C5D8-E1ED-4760-A14F-1E3B9F6C9E9C}">
      <dsp:nvSpPr>
        <dsp:cNvPr id="0" name=""/>
        <dsp:cNvSpPr/>
      </dsp:nvSpPr>
      <dsp:spPr>
        <a:xfrm>
          <a:off x="4061923" y="782255"/>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address the real truth</a:t>
          </a:r>
        </a:p>
      </dsp:txBody>
      <dsp:txXfrm>
        <a:off x="4081831" y="802163"/>
        <a:ext cx="1319598" cy="639891"/>
      </dsp:txXfrm>
    </dsp:sp>
    <dsp:sp modelId="{D96F2843-3A84-45F2-B94B-048EBF91AB6C}">
      <dsp:nvSpPr>
        <dsp:cNvPr id="0" name=""/>
        <dsp:cNvSpPr/>
      </dsp:nvSpPr>
      <dsp:spPr>
        <a:xfrm rot="2927379">
          <a:off x="2400698" y="1141566"/>
          <a:ext cx="2002893" cy="17644"/>
        </a:xfrm>
        <a:custGeom>
          <a:avLst/>
          <a:gdLst/>
          <a:ahLst/>
          <a:cxnLst/>
          <a:rect l="0" t="0" r="0" b="0"/>
          <a:pathLst>
            <a:path>
              <a:moveTo>
                <a:pt x="0" y="8822"/>
              </a:moveTo>
              <a:lnTo>
                <a:pt x="2002893" y="882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3352072" y="1100316"/>
        <a:ext cx="100144" cy="100144"/>
      </dsp:txXfrm>
    </dsp:sp>
    <dsp:sp modelId="{375C3BCE-BEE5-4D21-AE1A-1B51364D47D6}">
      <dsp:nvSpPr>
        <dsp:cNvPr id="0" name=""/>
        <dsp:cNvSpPr/>
      </dsp:nvSpPr>
      <dsp:spPr>
        <a:xfrm>
          <a:off x="4061923" y="1563919"/>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eduacate employess and mangement</a:t>
          </a:r>
        </a:p>
      </dsp:txBody>
      <dsp:txXfrm>
        <a:off x="4081831" y="1583827"/>
        <a:ext cx="1319598" cy="639891"/>
      </dsp:txXfrm>
    </dsp:sp>
    <dsp:sp modelId="{179D8988-7FF5-407A-94A0-E34C3D632BBF}">
      <dsp:nvSpPr>
        <dsp:cNvPr id="0" name=""/>
        <dsp:cNvSpPr/>
      </dsp:nvSpPr>
      <dsp:spPr>
        <a:xfrm rot="21510683">
          <a:off x="1359302" y="3449186"/>
          <a:ext cx="699899" cy="17644"/>
        </a:xfrm>
        <a:custGeom>
          <a:avLst/>
          <a:gdLst/>
          <a:ahLst/>
          <a:cxnLst/>
          <a:rect l="0" t="0" r="0" b="0"/>
          <a:pathLst>
            <a:path>
              <a:moveTo>
                <a:pt x="0" y="8822"/>
              </a:moveTo>
              <a:lnTo>
                <a:pt x="699899" y="882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691754" y="3440511"/>
        <a:ext cx="34994" cy="34994"/>
      </dsp:txXfrm>
    </dsp:sp>
    <dsp:sp modelId="{3272767F-B99B-40E4-9462-BE45184F9FA9}">
      <dsp:nvSpPr>
        <dsp:cNvPr id="0" name=""/>
        <dsp:cNvSpPr/>
      </dsp:nvSpPr>
      <dsp:spPr>
        <a:xfrm>
          <a:off x="2059083" y="3109064"/>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key perfomance indicators</a:t>
          </a:r>
        </a:p>
      </dsp:txBody>
      <dsp:txXfrm>
        <a:off x="2078991" y="3128972"/>
        <a:ext cx="1319598" cy="639891"/>
      </dsp:txXfrm>
    </dsp:sp>
    <dsp:sp modelId="{2E4F17A3-8315-4004-BB1B-D28DE03C847E}">
      <dsp:nvSpPr>
        <dsp:cNvPr id="0" name=""/>
        <dsp:cNvSpPr/>
      </dsp:nvSpPr>
      <dsp:spPr>
        <a:xfrm rot="18607353">
          <a:off x="3240986" y="3058355"/>
          <a:ext cx="998448" cy="17644"/>
        </a:xfrm>
        <a:custGeom>
          <a:avLst/>
          <a:gdLst/>
          <a:ahLst/>
          <a:cxnLst/>
          <a:rect l="0" t="0" r="0" b="0"/>
          <a:pathLst>
            <a:path>
              <a:moveTo>
                <a:pt x="0" y="8822"/>
              </a:moveTo>
              <a:lnTo>
                <a:pt x="998448" y="882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15249" y="3042215"/>
        <a:ext cx="49922" cy="49922"/>
      </dsp:txXfrm>
    </dsp:sp>
    <dsp:sp modelId="{FD9529D0-2C69-425A-8B0B-0720D5CFE384}">
      <dsp:nvSpPr>
        <dsp:cNvPr id="0" name=""/>
        <dsp:cNvSpPr/>
      </dsp:nvSpPr>
      <dsp:spPr>
        <a:xfrm>
          <a:off x="4061923" y="2345582"/>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monitoring attendance</a:t>
          </a:r>
        </a:p>
      </dsp:txBody>
      <dsp:txXfrm>
        <a:off x="4081831" y="2365490"/>
        <a:ext cx="1319598" cy="639891"/>
      </dsp:txXfrm>
    </dsp:sp>
    <dsp:sp modelId="{865CF455-C311-45AF-AA41-BB29849968DF}">
      <dsp:nvSpPr>
        <dsp:cNvPr id="0" name=""/>
        <dsp:cNvSpPr/>
      </dsp:nvSpPr>
      <dsp:spPr>
        <a:xfrm rot="97119">
          <a:off x="3418370" y="3449186"/>
          <a:ext cx="643681" cy="17644"/>
        </a:xfrm>
        <a:custGeom>
          <a:avLst/>
          <a:gdLst/>
          <a:ahLst/>
          <a:cxnLst/>
          <a:rect l="0" t="0" r="0" b="0"/>
          <a:pathLst>
            <a:path>
              <a:moveTo>
                <a:pt x="0" y="8822"/>
              </a:moveTo>
              <a:lnTo>
                <a:pt x="643681" y="882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24118" y="3441916"/>
        <a:ext cx="32184" cy="32184"/>
      </dsp:txXfrm>
    </dsp:sp>
    <dsp:sp modelId="{B022D817-7026-4A1D-8E67-FD399BD4C7C8}">
      <dsp:nvSpPr>
        <dsp:cNvPr id="0" name=""/>
        <dsp:cNvSpPr/>
      </dsp:nvSpPr>
      <dsp:spPr>
        <a:xfrm>
          <a:off x="4061923" y="3127246"/>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good restaurant management software </a:t>
          </a:r>
        </a:p>
      </dsp:txBody>
      <dsp:txXfrm>
        <a:off x="4081831" y="3147154"/>
        <a:ext cx="1319598" cy="639891"/>
      </dsp:txXfrm>
    </dsp:sp>
    <dsp:sp modelId="{81C06118-C1A1-473E-BD96-947707BA2A97}">
      <dsp:nvSpPr>
        <dsp:cNvPr id="0" name=""/>
        <dsp:cNvSpPr/>
      </dsp:nvSpPr>
      <dsp:spPr>
        <a:xfrm rot="3071133">
          <a:off x="3226949" y="3840018"/>
          <a:ext cx="1026522" cy="17644"/>
        </a:xfrm>
        <a:custGeom>
          <a:avLst/>
          <a:gdLst/>
          <a:ahLst/>
          <a:cxnLst/>
          <a:rect l="0" t="0" r="0" b="0"/>
          <a:pathLst>
            <a:path>
              <a:moveTo>
                <a:pt x="0" y="8822"/>
              </a:moveTo>
              <a:lnTo>
                <a:pt x="1026522" y="882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714547" y="3823177"/>
        <a:ext cx="51326" cy="51326"/>
      </dsp:txXfrm>
    </dsp:sp>
    <dsp:sp modelId="{B82F419F-86AD-4A7B-B439-D77D36B3B236}">
      <dsp:nvSpPr>
        <dsp:cNvPr id="0" name=""/>
        <dsp:cNvSpPr/>
      </dsp:nvSpPr>
      <dsp:spPr>
        <a:xfrm>
          <a:off x="4061923" y="3908909"/>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keeping records</a:t>
          </a:r>
        </a:p>
      </dsp:txBody>
      <dsp:txXfrm>
        <a:off x="4081831" y="3928817"/>
        <a:ext cx="1319598" cy="639891"/>
      </dsp:txXfrm>
    </dsp:sp>
    <dsp:sp modelId="{2367393C-7174-4A04-A701-A51F5D4D5049}">
      <dsp:nvSpPr>
        <dsp:cNvPr id="0" name=""/>
        <dsp:cNvSpPr/>
      </dsp:nvSpPr>
      <dsp:spPr>
        <a:xfrm rot="5414579">
          <a:off x="-160051" y="4971320"/>
          <a:ext cx="3026111" cy="17644"/>
        </a:xfrm>
        <a:custGeom>
          <a:avLst/>
          <a:gdLst/>
          <a:ahLst/>
          <a:cxnLst/>
          <a:rect l="0" t="0" r="0" b="0"/>
          <a:pathLst>
            <a:path>
              <a:moveTo>
                <a:pt x="0" y="8822"/>
              </a:moveTo>
              <a:lnTo>
                <a:pt x="3026111" y="8822"/>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en-US" sz="1000" kern="1200"/>
        </a:p>
      </dsp:txBody>
      <dsp:txXfrm rot="10800000">
        <a:off x="1277351" y="4904489"/>
        <a:ext cx="151305" cy="151305"/>
      </dsp:txXfrm>
    </dsp:sp>
    <dsp:sp modelId="{1B38326C-4F28-4343-906D-1F9635C275E1}">
      <dsp:nvSpPr>
        <dsp:cNvPr id="0" name=""/>
        <dsp:cNvSpPr/>
      </dsp:nvSpPr>
      <dsp:spPr>
        <a:xfrm>
          <a:off x="1346587" y="6153330"/>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creativity and innovation </a:t>
          </a:r>
        </a:p>
      </dsp:txBody>
      <dsp:txXfrm>
        <a:off x="1366495" y="6173238"/>
        <a:ext cx="1319598" cy="639891"/>
      </dsp:txXfrm>
    </dsp:sp>
    <dsp:sp modelId="{85F50519-87D0-4B4C-88F1-E0101FEC78C0}">
      <dsp:nvSpPr>
        <dsp:cNvPr id="0" name=""/>
        <dsp:cNvSpPr/>
      </dsp:nvSpPr>
      <dsp:spPr>
        <a:xfrm rot="18769761">
          <a:off x="2386693" y="5752983"/>
          <a:ext cx="1994537" cy="17644"/>
        </a:xfrm>
        <a:custGeom>
          <a:avLst/>
          <a:gdLst/>
          <a:ahLst/>
          <a:cxnLst/>
          <a:rect l="0" t="0" r="0" b="0"/>
          <a:pathLst>
            <a:path>
              <a:moveTo>
                <a:pt x="0" y="8822"/>
              </a:moveTo>
              <a:lnTo>
                <a:pt x="1994537" y="882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en-US" sz="700" kern="1200"/>
        </a:p>
      </dsp:txBody>
      <dsp:txXfrm>
        <a:off x="3334099" y="5711942"/>
        <a:ext cx="99726" cy="99726"/>
      </dsp:txXfrm>
    </dsp:sp>
    <dsp:sp modelId="{68E312B0-68C7-4608-9AB7-8DB7717DF7CE}">
      <dsp:nvSpPr>
        <dsp:cNvPr id="0" name=""/>
        <dsp:cNvSpPr/>
      </dsp:nvSpPr>
      <dsp:spPr>
        <a:xfrm>
          <a:off x="4061923" y="4690573"/>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new challenges</a:t>
          </a:r>
        </a:p>
      </dsp:txBody>
      <dsp:txXfrm>
        <a:off x="4081831" y="4710481"/>
        <a:ext cx="1319598" cy="639891"/>
      </dsp:txXfrm>
    </dsp:sp>
    <dsp:sp modelId="{213B5846-5B11-4B87-A82E-1ED6B028F1CA}">
      <dsp:nvSpPr>
        <dsp:cNvPr id="0" name=""/>
        <dsp:cNvSpPr/>
      </dsp:nvSpPr>
      <dsp:spPr>
        <a:xfrm rot="19999747">
          <a:off x="2625277" y="6143815"/>
          <a:ext cx="1517369" cy="17644"/>
        </a:xfrm>
        <a:custGeom>
          <a:avLst/>
          <a:gdLst/>
          <a:ahLst/>
          <a:cxnLst/>
          <a:rect l="0" t="0" r="0" b="0"/>
          <a:pathLst>
            <a:path>
              <a:moveTo>
                <a:pt x="0" y="8822"/>
              </a:moveTo>
              <a:lnTo>
                <a:pt x="1517369" y="882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46028" y="6114703"/>
        <a:ext cx="75868" cy="75868"/>
      </dsp:txXfrm>
    </dsp:sp>
    <dsp:sp modelId="{76D50030-A4B9-43C7-9B09-A0D03E13C5B4}">
      <dsp:nvSpPr>
        <dsp:cNvPr id="0" name=""/>
        <dsp:cNvSpPr/>
      </dsp:nvSpPr>
      <dsp:spPr>
        <a:xfrm>
          <a:off x="4061923" y="5472236"/>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asking of the right questions </a:t>
          </a:r>
        </a:p>
      </dsp:txBody>
      <dsp:txXfrm>
        <a:off x="4081831" y="5492144"/>
        <a:ext cx="1319598" cy="639891"/>
      </dsp:txXfrm>
    </dsp:sp>
    <dsp:sp modelId="{B03BDD45-C459-4548-B797-E9BAC8955400}">
      <dsp:nvSpPr>
        <dsp:cNvPr id="0" name=""/>
        <dsp:cNvSpPr/>
      </dsp:nvSpPr>
      <dsp:spPr>
        <a:xfrm rot="254514">
          <a:off x="2704139" y="6534647"/>
          <a:ext cx="1359645" cy="17644"/>
        </a:xfrm>
        <a:custGeom>
          <a:avLst/>
          <a:gdLst/>
          <a:ahLst/>
          <a:cxnLst/>
          <a:rect l="0" t="0" r="0" b="0"/>
          <a:pathLst>
            <a:path>
              <a:moveTo>
                <a:pt x="0" y="8822"/>
              </a:moveTo>
              <a:lnTo>
                <a:pt x="1359645" y="8822"/>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49971" y="6509477"/>
        <a:ext cx="67982" cy="67982"/>
      </dsp:txXfrm>
    </dsp:sp>
    <dsp:sp modelId="{9A4A5522-5C83-4446-86A1-927CA3CBE39E}">
      <dsp:nvSpPr>
        <dsp:cNvPr id="0" name=""/>
        <dsp:cNvSpPr/>
      </dsp:nvSpPr>
      <dsp:spPr>
        <a:xfrm>
          <a:off x="4061923" y="6253900"/>
          <a:ext cx="1359414" cy="679707"/>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avoid routine work </a:t>
          </a:r>
        </a:p>
      </dsp:txBody>
      <dsp:txXfrm>
        <a:off x="4081831" y="6273808"/>
        <a:ext cx="1319598" cy="63989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1">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chAlign" val="l"/>
          <dgm:param type="linDir" val="fromT"/>
        </dgm:alg>
      </dgm:if>
      <dgm:else name="Name2">
        <dgm:alg type="hierChild">
          <dgm:param type="chAlign" val="r"/>
          <dgm:param type="linDir" val="fromT"/>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chAlign" val="l"/>
                  <dgm:param type="linDir" val="fromT"/>
                </dgm:alg>
              </dgm:if>
              <dgm:else name="Name10">
                <dgm:alg type="hierChild">
                  <dgm:param type="chAlign" val="r"/>
                  <dgm:param type="linDir" val="fromT"/>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begPts" val="midR"/>
                        <dgm:param type="dim" val="1D"/>
                        <dgm:param type="endPts" val="midL"/>
                        <dgm:param type="endSty" val="noArr"/>
                      </dgm:alg>
                    </dgm:if>
                    <dgm:else name="Name14">
                      <dgm:alg type="conn">
                        <dgm:param type="begPts" val="midL"/>
                        <dgm:param type="dim" val="1D"/>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chAlign" val="l"/>
                          <dgm:param type="linDir" val="fromT"/>
                        </dgm:alg>
                      </dgm:if>
                      <dgm:else name="Name21">
                        <dgm:alg type="hierChild">
                          <dgm:param type="chAlign" val="r"/>
                          <dgm:param type="linDir" val="fromT"/>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2099</Words>
  <Characters>11967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2019-02-06T14:17:00Z</dcterms:created>
  <dcterms:modified xsi:type="dcterms:W3CDTF">2019-02-06T14:17:00Z</dcterms:modified>
</cp:coreProperties>
</file>